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68" w:rsidRPr="000D0AE4" w:rsidRDefault="0007134A">
      <w:pPr>
        <w:pStyle w:val="Nzev"/>
        <w:rPr>
          <w:caps/>
          <w:sz w:val="24"/>
        </w:rPr>
      </w:pPr>
      <w:r w:rsidRPr="000D0AE4">
        <w:rPr>
          <w:caps/>
          <w:sz w:val="24"/>
        </w:rPr>
        <w:t>Stanovy</w:t>
      </w:r>
    </w:p>
    <w:p w:rsidR="008E2668" w:rsidRPr="000D0AE4" w:rsidRDefault="0007134A">
      <w:pPr>
        <w:pStyle w:val="Nzev"/>
        <w:rPr>
          <w:caps/>
          <w:sz w:val="24"/>
        </w:rPr>
      </w:pPr>
      <w:r w:rsidRPr="000D0AE4">
        <w:rPr>
          <w:caps/>
          <w:sz w:val="24"/>
        </w:rPr>
        <w:t>Společenství vlastníků jednotek</w:t>
      </w:r>
    </w:p>
    <w:p w:rsidR="008E2668" w:rsidRPr="000D0AE4" w:rsidRDefault="0007134A">
      <w:pPr>
        <w:widowControl w:val="0"/>
        <w:autoSpaceDE w:val="0"/>
        <w:jc w:val="center"/>
        <w:rPr>
          <w:b/>
          <w:bCs/>
          <w:caps/>
        </w:rPr>
      </w:pPr>
      <w:r w:rsidRPr="000D0AE4">
        <w:rPr>
          <w:b/>
          <w:bCs/>
          <w:caps/>
        </w:rPr>
        <w:t>Stará 2520/45</w:t>
      </w:r>
      <w:r w:rsidRPr="000D0AE4">
        <w:rPr>
          <w:b/>
          <w:bCs/>
        </w:rPr>
        <w:t>a</w:t>
      </w:r>
      <w:r w:rsidRPr="000D0AE4">
        <w:rPr>
          <w:b/>
          <w:bCs/>
          <w:caps/>
        </w:rPr>
        <w:t xml:space="preserve"> </w:t>
      </w:r>
      <w:r w:rsidRPr="000D0AE4">
        <w:rPr>
          <w:b/>
          <w:bCs/>
        </w:rPr>
        <w:t>v</w:t>
      </w:r>
      <w:r w:rsidRPr="000D0AE4">
        <w:rPr>
          <w:b/>
          <w:bCs/>
          <w:caps/>
        </w:rPr>
        <w:t xml:space="preserve"> Ústí nad Labem</w:t>
      </w:r>
    </w:p>
    <w:p w:rsidR="008E2668" w:rsidRPr="000D0AE4" w:rsidRDefault="008E2668">
      <w:pPr>
        <w:widowControl w:val="0"/>
        <w:autoSpaceDE w:val="0"/>
        <w:jc w:val="center"/>
        <w:rPr>
          <w:b/>
          <w:bCs/>
          <w:caps/>
          <w:sz w:val="1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1"/>
      </w:tblGrid>
      <w:tr w:rsidR="008E2668" w:rsidRPr="000D0AE4">
        <w:trPr>
          <w:trHeight w:val="274"/>
        </w:trPr>
        <w:tc>
          <w:tcPr>
            <w:tcW w:w="5171" w:type="dxa"/>
            <w:tcBorders>
              <w:top w:val="single" w:sz="4" w:space="0" w:color="auto"/>
              <w:left w:val="nil"/>
              <w:bottom w:val="nil"/>
              <w:right w:val="nil"/>
            </w:tcBorders>
            <w:vAlign w:val="center"/>
          </w:tcPr>
          <w:p w:rsidR="008E2668" w:rsidRPr="000D0AE4" w:rsidRDefault="008E2668">
            <w:pPr>
              <w:pStyle w:val="Podtitul"/>
              <w:rPr>
                <w:b w:val="0"/>
                <w:bCs w:val="0"/>
                <w:sz w:val="22"/>
              </w:rPr>
            </w:pPr>
          </w:p>
        </w:tc>
      </w:tr>
    </w:tbl>
    <w:p w:rsidR="008E2668" w:rsidRPr="000D0AE4" w:rsidRDefault="00AC4F26" w:rsidP="00954B83">
      <w:pPr>
        <w:widowControl w:val="0"/>
        <w:autoSpaceDE w:val="0"/>
        <w:jc w:val="both"/>
        <w:rPr>
          <w:b/>
          <w:bCs/>
          <w:sz w:val="22"/>
          <w:szCs w:val="18"/>
        </w:rPr>
      </w:pPr>
      <w:r w:rsidRPr="000D0AE4">
        <w:rPr>
          <w:sz w:val="22"/>
          <w:szCs w:val="16"/>
        </w:rPr>
        <w:t>Společenství vlastníků jednotek Stará 2520/45a v Ústí nad Labem (dále jen "společenství") je právnickou osobou, která vznikla na základě zákona č. 72/1994 Sb.</w:t>
      </w:r>
    </w:p>
    <w:p w:rsidR="008E2668" w:rsidRPr="000D0AE4" w:rsidRDefault="008E2668">
      <w:pPr>
        <w:widowControl w:val="0"/>
        <w:autoSpaceDE w:val="0"/>
        <w:jc w:val="center"/>
        <w:rPr>
          <w:b/>
          <w:bCs/>
          <w:szCs w:val="18"/>
        </w:rPr>
      </w:pPr>
    </w:p>
    <w:p w:rsidR="008E2668" w:rsidRPr="000D0AE4" w:rsidRDefault="008E2668">
      <w:pPr>
        <w:widowControl w:val="0"/>
        <w:autoSpaceDE w:val="0"/>
        <w:jc w:val="center"/>
        <w:rPr>
          <w:b/>
          <w:bCs/>
          <w:sz w:val="22"/>
          <w:szCs w:val="21"/>
        </w:rPr>
      </w:pPr>
    </w:p>
    <w:p w:rsidR="008E2668" w:rsidRPr="000D0AE4" w:rsidRDefault="0007134A">
      <w:pPr>
        <w:widowControl w:val="0"/>
        <w:autoSpaceDE w:val="0"/>
        <w:jc w:val="center"/>
        <w:rPr>
          <w:sz w:val="22"/>
          <w:szCs w:val="18"/>
        </w:rPr>
      </w:pPr>
      <w:r w:rsidRPr="000D0AE4">
        <w:rPr>
          <w:sz w:val="22"/>
          <w:szCs w:val="18"/>
        </w:rPr>
        <w:t>Čl</w:t>
      </w:r>
      <w:r w:rsidR="000938BC" w:rsidRPr="000D0AE4">
        <w:rPr>
          <w:sz w:val="22"/>
          <w:szCs w:val="18"/>
        </w:rPr>
        <w:t>ánek</w:t>
      </w:r>
      <w:r w:rsidRPr="000D0AE4">
        <w:rPr>
          <w:sz w:val="22"/>
          <w:szCs w:val="18"/>
        </w:rPr>
        <w:t xml:space="preserve"> I</w:t>
      </w:r>
    </w:p>
    <w:p w:rsidR="008E2668" w:rsidRPr="000D0AE4" w:rsidRDefault="008E2668">
      <w:pPr>
        <w:widowControl w:val="0"/>
        <w:autoSpaceDE w:val="0"/>
        <w:jc w:val="center"/>
        <w:rPr>
          <w:sz w:val="22"/>
          <w:szCs w:val="18"/>
        </w:rPr>
      </w:pPr>
    </w:p>
    <w:p w:rsidR="008E2668" w:rsidRPr="000D0AE4" w:rsidRDefault="0007134A">
      <w:pPr>
        <w:widowControl w:val="0"/>
        <w:autoSpaceDE w:val="0"/>
        <w:jc w:val="center"/>
        <w:rPr>
          <w:b/>
          <w:bCs/>
          <w:sz w:val="22"/>
          <w:szCs w:val="16"/>
        </w:rPr>
      </w:pPr>
      <w:r w:rsidRPr="000D0AE4">
        <w:rPr>
          <w:b/>
          <w:bCs/>
          <w:sz w:val="22"/>
          <w:szCs w:val="16"/>
        </w:rPr>
        <w:t>Základní ustanovení</w:t>
      </w:r>
    </w:p>
    <w:p w:rsidR="008E2668" w:rsidRPr="000D0AE4" w:rsidRDefault="008E2668">
      <w:pPr>
        <w:widowControl w:val="0"/>
        <w:autoSpaceDE w:val="0"/>
        <w:jc w:val="center"/>
        <w:rPr>
          <w:b/>
          <w:bCs/>
          <w:sz w:val="22"/>
          <w:szCs w:val="16"/>
        </w:rPr>
      </w:pPr>
    </w:p>
    <w:p w:rsidR="008E2668" w:rsidRPr="000D0AE4" w:rsidRDefault="0007134A">
      <w:pPr>
        <w:widowControl w:val="0"/>
        <w:autoSpaceDE w:val="0"/>
        <w:jc w:val="both"/>
        <w:rPr>
          <w:sz w:val="22"/>
          <w:szCs w:val="16"/>
        </w:rPr>
      </w:pPr>
      <w:r w:rsidRPr="000D0AE4">
        <w:rPr>
          <w:sz w:val="22"/>
          <w:szCs w:val="16"/>
        </w:rPr>
        <w:tab/>
        <w:t xml:space="preserve">(1) </w:t>
      </w:r>
      <w:r w:rsidR="00AC46E0">
        <w:rPr>
          <w:sz w:val="22"/>
          <w:szCs w:val="16"/>
        </w:rPr>
        <w:t>Název S</w:t>
      </w:r>
      <w:r w:rsidR="00AC4F26" w:rsidRPr="000D0AE4">
        <w:rPr>
          <w:sz w:val="22"/>
          <w:szCs w:val="16"/>
        </w:rPr>
        <w:t>polečenství je: Společenství vlastníků jednotek Stará 2520/45a v Ústí nad Labem</w:t>
      </w:r>
      <w:r w:rsidR="007A65D1" w:rsidRPr="000D0AE4">
        <w:rPr>
          <w:sz w:val="22"/>
          <w:szCs w:val="16"/>
        </w:rPr>
        <w:t>.</w:t>
      </w:r>
    </w:p>
    <w:p w:rsidR="008E2668" w:rsidRPr="000D0AE4" w:rsidRDefault="0007134A">
      <w:pPr>
        <w:widowControl w:val="0"/>
        <w:autoSpaceDE w:val="0"/>
        <w:jc w:val="both"/>
        <w:rPr>
          <w:sz w:val="22"/>
          <w:szCs w:val="16"/>
        </w:rPr>
      </w:pPr>
      <w:r w:rsidRPr="000D0AE4">
        <w:rPr>
          <w:sz w:val="22"/>
          <w:szCs w:val="16"/>
        </w:rPr>
        <w:t xml:space="preserve"> </w:t>
      </w:r>
    </w:p>
    <w:p w:rsidR="00AC4F26" w:rsidRPr="000D0AE4" w:rsidRDefault="0007134A">
      <w:pPr>
        <w:widowControl w:val="0"/>
        <w:autoSpaceDE w:val="0"/>
        <w:jc w:val="both"/>
        <w:rPr>
          <w:sz w:val="22"/>
          <w:szCs w:val="16"/>
        </w:rPr>
      </w:pPr>
      <w:r w:rsidRPr="000D0AE4">
        <w:rPr>
          <w:sz w:val="22"/>
          <w:szCs w:val="16"/>
        </w:rPr>
        <w:tab/>
        <w:t xml:space="preserve">(2) </w:t>
      </w:r>
      <w:r w:rsidR="00AC4F26" w:rsidRPr="000D0AE4">
        <w:rPr>
          <w:sz w:val="22"/>
          <w:szCs w:val="16"/>
        </w:rPr>
        <w:t xml:space="preserve">Sídlem Společenství je </w:t>
      </w:r>
      <w:r w:rsidR="008B02E4" w:rsidRPr="000D0AE4">
        <w:rPr>
          <w:sz w:val="22"/>
          <w:szCs w:val="16"/>
        </w:rPr>
        <w:t>budova</w:t>
      </w:r>
      <w:r w:rsidR="00AC4F26" w:rsidRPr="000D0AE4">
        <w:rPr>
          <w:sz w:val="22"/>
          <w:szCs w:val="16"/>
        </w:rPr>
        <w:t xml:space="preserve"> na adrese Stará 2520/45a, Ústí nad Labem, PSČ 400 11.</w:t>
      </w:r>
    </w:p>
    <w:p w:rsidR="007A65D1" w:rsidRPr="000D0AE4" w:rsidRDefault="007A65D1">
      <w:pPr>
        <w:widowControl w:val="0"/>
        <w:autoSpaceDE w:val="0"/>
        <w:jc w:val="both"/>
        <w:rPr>
          <w:sz w:val="22"/>
          <w:szCs w:val="16"/>
        </w:rPr>
      </w:pPr>
    </w:p>
    <w:p w:rsidR="007A65D1" w:rsidRPr="000D0AE4" w:rsidRDefault="007A65D1" w:rsidP="007A65D1">
      <w:pPr>
        <w:widowControl w:val="0"/>
        <w:autoSpaceDE w:val="0"/>
        <w:jc w:val="both"/>
        <w:rPr>
          <w:sz w:val="22"/>
          <w:szCs w:val="16"/>
        </w:rPr>
      </w:pPr>
      <w:r w:rsidRPr="000D0AE4">
        <w:rPr>
          <w:sz w:val="22"/>
          <w:szCs w:val="16"/>
        </w:rPr>
        <w:tab/>
        <w:t>(3) Identifikační číslo osoby je 273 22 378. Společenství je evidováno v rejstříku společenství vlastníků jednotek, vedeného Krajským soudem v Ústí nad Labem, oddíl S, vložka 4069.</w:t>
      </w:r>
    </w:p>
    <w:p w:rsidR="00AC4F26" w:rsidRPr="000D0AE4" w:rsidRDefault="00AC4F26">
      <w:pPr>
        <w:widowControl w:val="0"/>
        <w:autoSpaceDE w:val="0"/>
        <w:jc w:val="both"/>
        <w:rPr>
          <w:sz w:val="22"/>
          <w:szCs w:val="16"/>
        </w:rPr>
      </w:pPr>
    </w:p>
    <w:p w:rsidR="008E2668" w:rsidRPr="000D0AE4" w:rsidRDefault="008B28E2">
      <w:pPr>
        <w:widowControl w:val="0"/>
        <w:autoSpaceDE w:val="0"/>
        <w:jc w:val="both"/>
        <w:rPr>
          <w:sz w:val="22"/>
          <w:szCs w:val="16"/>
        </w:rPr>
      </w:pPr>
      <w:r w:rsidRPr="000D0AE4">
        <w:rPr>
          <w:sz w:val="22"/>
          <w:szCs w:val="16"/>
        </w:rPr>
        <w:tab/>
        <w:t xml:space="preserve">(4) </w:t>
      </w:r>
      <w:r w:rsidR="0007134A" w:rsidRPr="000D0AE4">
        <w:rPr>
          <w:sz w:val="22"/>
          <w:szCs w:val="16"/>
        </w:rPr>
        <w:t>Členy společenství jsou vlastníci by</w:t>
      </w:r>
      <w:r w:rsidR="006420A8" w:rsidRPr="000D0AE4">
        <w:rPr>
          <w:sz w:val="22"/>
          <w:szCs w:val="16"/>
        </w:rPr>
        <w:t xml:space="preserve">tů a nebytových prostorů v domě, </w:t>
      </w:r>
      <w:r w:rsidR="0007134A" w:rsidRPr="000D0AE4">
        <w:rPr>
          <w:sz w:val="22"/>
          <w:szCs w:val="16"/>
        </w:rPr>
        <w:t>společnými členy společenství jsou společní vlastn</w:t>
      </w:r>
      <w:r w:rsidRPr="000D0AE4">
        <w:rPr>
          <w:sz w:val="22"/>
          <w:szCs w:val="16"/>
        </w:rPr>
        <w:t>íci jednotek</w:t>
      </w:r>
      <w:r w:rsidR="0007134A" w:rsidRPr="000D0AE4">
        <w:rPr>
          <w:sz w:val="22"/>
          <w:szCs w:val="16"/>
        </w:rPr>
        <w:t>.</w:t>
      </w:r>
    </w:p>
    <w:p w:rsidR="008E2668" w:rsidRPr="000D0AE4" w:rsidRDefault="0007134A">
      <w:pPr>
        <w:widowControl w:val="0"/>
        <w:autoSpaceDE w:val="0"/>
        <w:jc w:val="both"/>
        <w:rPr>
          <w:sz w:val="22"/>
          <w:szCs w:val="16"/>
        </w:rPr>
      </w:pPr>
      <w:r w:rsidRPr="000D0AE4">
        <w:rPr>
          <w:sz w:val="22"/>
          <w:szCs w:val="16"/>
        </w:rPr>
        <w:t xml:space="preserve"> </w:t>
      </w:r>
    </w:p>
    <w:p w:rsidR="008E2668" w:rsidRPr="000D0AE4" w:rsidRDefault="00C94637">
      <w:pPr>
        <w:widowControl w:val="0"/>
        <w:autoSpaceDE w:val="0"/>
        <w:jc w:val="both"/>
        <w:rPr>
          <w:sz w:val="22"/>
          <w:szCs w:val="22"/>
        </w:rPr>
      </w:pPr>
      <w:r w:rsidRPr="000D0AE4">
        <w:rPr>
          <w:sz w:val="22"/>
          <w:szCs w:val="16"/>
        </w:rPr>
        <w:tab/>
      </w:r>
      <w:r w:rsidR="008B28E2" w:rsidRPr="000D0AE4">
        <w:rPr>
          <w:sz w:val="22"/>
          <w:szCs w:val="16"/>
        </w:rPr>
        <w:t>(5</w:t>
      </w:r>
      <w:r w:rsidR="0007134A" w:rsidRPr="000D0AE4">
        <w:rPr>
          <w:sz w:val="22"/>
          <w:szCs w:val="16"/>
        </w:rPr>
        <w:t xml:space="preserve">) Společenství je </w:t>
      </w:r>
      <w:r w:rsidR="00B07DC5" w:rsidRPr="000D0AE4">
        <w:rPr>
          <w:sz w:val="22"/>
          <w:szCs w:val="16"/>
        </w:rPr>
        <w:t>právnická osoba způsobilá</w:t>
      </w:r>
      <w:r w:rsidR="0007134A" w:rsidRPr="000D0AE4">
        <w:rPr>
          <w:sz w:val="22"/>
          <w:szCs w:val="16"/>
        </w:rPr>
        <w:t xml:space="preserve"> </w:t>
      </w:r>
      <w:r w:rsidR="00B07DC5" w:rsidRPr="000D0AE4">
        <w:rPr>
          <w:sz w:val="22"/>
          <w:szCs w:val="16"/>
        </w:rPr>
        <w:t>nabývat</w:t>
      </w:r>
      <w:r w:rsidR="0007134A" w:rsidRPr="000D0AE4">
        <w:rPr>
          <w:sz w:val="22"/>
          <w:szCs w:val="16"/>
        </w:rPr>
        <w:t xml:space="preserve"> práva a zavazovat se </w:t>
      </w:r>
      <w:r w:rsidR="00B07DC5" w:rsidRPr="000D0AE4">
        <w:rPr>
          <w:sz w:val="22"/>
          <w:szCs w:val="16"/>
        </w:rPr>
        <w:t>k povinnostem za účelem zajišťování správy</w:t>
      </w:r>
      <w:r w:rsidR="00FB4ECE" w:rsidRPr="000D0AE4">
        <w:rPr>
          <w:sz w:val="22"/>
          <w:szCs w:val="16"/>
        </w:rPr>
        <w:t xml:space="preserve"> </w:t>
      </w:r>
      <w:r w:rsidR="008B02E4" w:rsidRPr="000D0AE4">
        <w:rPr>
          <w:sz w:val="22"/>
          <w:szCs w:val="16"/>
        </w:rPr>
        <w:t xml:space="preserve">budovy v ulici </w:t>
      </w:r>
      <w:r w:rsidR="00FB4ECE" w:rsidRPr="000D0AE4">
        <w:rPr>
          <w:sz w:val="22"/>
          <w:szCs w:val="16"/>
        </w:rPr>
        <w:t>Stará</w:t>
      </w:r>
      <w:r w:rsidR="001226CE">
        <w:rPr>
          <w:sz w:val="22"/>
          <w:szCs w:val="16"/>
        </w:rPr>
        <w:t xml:space="preserve">, </w:t>
      </w:r>
      <w:proofErr w:type="spellStart"/>
      <w:r w:rsidR="001226CE">
        <w:rPr>
          <w:sz w:val="22"/>
          <w:szCs w:val="16"/>
        </w:rPr>
        <w:t>č.p</w:t>
      </w:r>
      <w:proofErr w:type="spellEnd"/>
      <w:r w:rsidR="001226CE">
        <w:rPr>
          <w:sz w:val="22"/>
          <w:szCs w:val="16"/>
        </w:rPr>
        <w:t xml:space="preserve">. 2520, </w:t>
      </w:r>
      <w:proofErr w:type="spellStart"/>
      <w:r w:rsidR="001226CE">
        <w:rPr>
          <w:sz w:val="22"/>
          <w:szCs w:val="16"/>
        </w:rPr>
        <w:t>č.or</w:t>
      </w:r>
      <w:proofErr w:type="spellEnd"/>
      <w:r w:rsidR="001226CE">
        <w:rPr>
          <w:sz w:val="22"/>
          <w:szCs w:val="16"/>
        </w:rPr>
        <w:t>. </w:t>
      </w:r>
      <w:r w:rsidR="00FB4ECE" w:rsidRPr="000D0AE4">
        <w:rPr>
          <w:sz w:val="22"/>
          <w:szCs w:val="16"/>
        </w:rPr>
        <w:t>45a</w:t>
      </w:r>
      <w:r w:rsidR="00E8029C" w:rsidRPr="000D0AE4">
        <w:rPr>
          <w:sz w:val="22"/>
          <w:szCs w:val="16"/>
        </w:rPr>
        <w:t xml:space="preserve">, </w:t>
      </w:r>
      <w:r w:rsidR="008B02E4" w:rsidRPr="000D0AE4">
        <w:rPr>
          <w:sz w:val="22"/>
          <w:szCs w:val="16"/>
        </w:rPr>
        <w:t xml:space="preserve">nacházející se na </w:t>
      </w:r>
      <w:r w:rsidR="00E8029C" w:rsidRPr="000D0AE4">
        <w:rPr>
          <w:sz w:val="22"/>
          <w:szCs w:val="16"/>
        </w:rPr>
        <w:t>pozemku</w:t>
      </w:r>
      <w:r w:rsidR="00FB4ECE" w:rsidRPr="000D0AE4">
        <w:rPr>
          <w:sz w:val="22"/>
          <w:szCs w:val="16"/>
        </w:rPr>
        <w:t xml:space="preserve"> </w:t>
      </w:r>
      <w:r w:rsidRPr="000D0AE4">
        <w:rPr>
          <w:sz w:val="22"/>
          <w:szCs w:val="16"/>
        </w:rPr>
        <w:t xml:space="preserve">parcelní číslo </w:t>
      </w:r>
      <w:r w:rsidRPr="000D0AE4">
        <w:rPr>
          <w:sz w:val="22"/>
          <w:szCs w:val="22"/>
        </w:rPr>
        <w:t>887</w:t>
      </w:r>
      <w:r w:rsidR="00E8029C" w:rsidRPr="000D0AE4">
        <w:rPr>
          <w:sz w:val="22"/>
          <w:szCs w:val="22"/>
        </w:rPr>
        <w:t xml:space="preserve">/8 </w:t>
      </w:r>
      <w:r w:rsidRPr="000D0AE4">
        <w:rPr>
          <w:sz w:val="22"/>
          <w:szCs w:val="22"/>
        </w:rPr>
        <w:t>o</w:t>
      </w:r>
      <w:r w:rsidR="008B02E4" w:rsidRPr="000D0AE4">
        <w:rPr>
          <w:sz w:val="22"/>
          <w:szCs w:val="22"/>
        </w:rPr>
        <w:t> </w:t>
      </w:r>
      <w:r w:rsidRPr="000D0AE4">
        <w:rPr>
          <w:sz w:val="22"/>
          <w:szCs w:val="22"/>
        </w:rPr>
        <w:t>výměře 665 m</w:t>
      </w:r>
      <w:r w:rsidRPr="000D0AE4">
        <w:rPr>
          <w:sz w:val="22"/>
          <w:szCs w:val="22"/>
          <w:vertAlign w:val="superscript"/>
        </w:rPr>
        <w:t>2</w:t>
      </w:r>
      <w:r w:rsidR="008B02E4" w:rsidRPr="000D0AE4">
        <w:rPr>
          <w:sz w:val="22"/>
          <w:szCs w:val="22"/>
        </w:rPr>
        <w:t xml:space="preserve">. </w:t>
      </w:r>
      <w:r w:rsidR="00062D83" w:rsidRPr="000D0AE4">
        <w:rPr>
          <w:sz w:val="22"/>
          <w:szCs w:val="22"/>
        </w:rPr>
        <w:t xml:space="preserve">Ve spoluvlastnictví vlastníků jednotek této budovy je dále </w:t>
      </w:r>
      <w:r w:rsidR="00062D83" w:rsidRPr="000D0AE4">
        <w:rPr>
          <w:sz w:val="22"/>
          <w:szCs w:val="16"/>
        </w:rPr>
        <w:t xml:space="preserve">pozemek </w:t>
      </w:r>
      <w:proofErr w:type="spellStart"/>
      <w:r w:rsidR="00062D83" w:rsidRPr="000D0AE4">
        <w:rPr>
          <w:sz w:val="22"/>
          <w:szCs w:val="16"/>
        </w:rPr>
        <w:t>parc.č</w:t>
      </w:r>
      <w:proofErr w:type="spellEnd"/>
      <w:r w:rsidR="00062D83" w:rsidRPr="000D0AE4">
        <w:rPr>
          <w:sz w:val="22"/>
          <w:szCs w:val="16"/>
        </w:rPr>
        <w:t>. 887/7 o výměře 254 </w:t>
      </w:r>
      <w:r w:rsidR="0010527F" w:rsidRPr="000D0AE4">
        <w:rPr>
          <w:sz w:val="22"/>
          <w:szCs w:val="22"/>
        </w:rPr>
        <w:t>m</w:t>
      </w:r>
      <w:r w:rsidR="0010527F" w:rsidRPr="000D0AE4">
        <w:rPr>
          <w:sz w:val="22"/>
          <w:szCs w:val="22"/>
          <w:vertAlign w:val="superscript"/>
        </w:rPr>
        <w:t>2</w:t>
      </w:r>
      <w:r w:rsidR="00062D83" w:rsidRPr="000D0AE4">
        <w:rPr>
          <w:sz w:val="22"/>
          <w:szCs w:val="16"/>
        </w:rPr>
        <w:t>, pozemek</w:t>
      </w:r>
      <w:r w:rsidR="0010527F" w:rsidRPr="000D0AE4">
        <w:rPr>
          <w:sz w:val="22"/>
          <w:szCs w:val="16"/>
        </w:rPr>
        <w:t xml:space="preserve"> </w:t>
      </w:r>
      <w:proofErr w:type="spellStart"/>
      <w:r w:rsidR="0010527F" w:rsidRPr="000D0AE4">
        <w:rPr>
          <w:sz w:val="22"/>
          <w:szCs w:val="16"/>
        </w:rPr>
        <w:t>parc.č</w:t>
      </w:r>
      <w:proofErr w:type="spellEnd"/>
      <w:r w:rsidR="0010527F" w:rsidRPr="000D0AE4">
        <w:rPr>
          <w:sz w:val="22"/>
          <w:szCs w:val="16"/>
        </w:rPr>
        <w:t xml:space="preserve">. 887/9 o výměře 809 </w:t>
      </w:r>
      <w:r w:rsidR="0010527F" w:rsidRPr="000D0AE4">
        <w:rPr>
          <w:sz w:val="22"/>
          <w:szCs w:val="22"/>
        </w:rPr>
        <w:t>m</w:t>
      </w:r>
      <w:r w:rsidR="0010527F" w:rsidRPr="000D0AE4">
        <w:rPr>
          <w:sz w:val="22"/>
          <w:szCs w:val="22"/>
          <w:vertAlign w:val="superscript"/>
        </w:rPr>
        <w:t>2</w:t>
      </w:r>
      <w:r w:rsidR="00062D83" w:rsidRPr="000D0AE4">
        <w:rPr>
          <w:sz w:val="22"/>
          <w:szCs w:val="16"/>
        </w:rPr>
        <w:t xml:space="preserve"> a pozemek</w:t>
      </w:r>
      <w:r w:rsidR="0010527F" w:rsidRPr="000D0AE4">
        <w:rPr>
          <w:sz w:val="22"/>
          <w:szCs w:val="16"/>
        </w:rPr>
        <w:t xml:space="preserve"> </w:t>
      </w:r>
      <w:proofErr w:type="spellStart"/>
      <w:r w:rsidR="0010527F" w:rsidRPr="000D0AE4">
        <w:rPr>
          <w:sz w:val="22"/>
          <w:szCs w:val="16"/>
        </w:rPr>
        <w:t>parc.č</w:t>
      </w:r>
      <w:proofErr w:type="spellEnd"/>
      <w:r w:rsidR="0010527F" w:rsidRPr="000D0AE4">
        <w:rPr>
          <w:sz w:val="22"/>
          <w:szCs w:val="16"/>
        </w:rPr>
        <w:t xml:space="preserve">. 887/10 o výměře 647 </w:t>
      </w:r>
      <w:r w:rsidR="0010527F" w:rsidRPr="000D0AE4">
        <w:rPr>
          <w:sz w:val="22"/>
          <w:szCs w:val="22"/>
        </w:rPr>
        <w:t>m</w:t>
      </w:r>
      <w:r w:rsidR="0010527F" w:rsidRPr="000D0AE4">
        <w:rPr>
          <w:sz w:val="22"/>
          <w:szCs w:val="22"/>
          <w:vertAlign w:val="superscript"/>
        </w:rPr>
        <w:t>2</w:t>
      </w:r>
      <w:r w:rsidR="00F23A26" w:rsidRPr="000D0AE4">
        <w:rPr>
          <w:sz w:val="22"/>
          <w:szCs w:val="16"/>
        </w:rPr>
        <w:t>. V</w:t>
      </w:r>
      <w:r w:rsidR="0010527F" w:rsidRPr="000D0AE4">
        <w:rPr>
          <w:sz w:val="22"/>
          <w:szCs w:val="16"/>
        </w:rPr>
        <w:t>še v k.</w:t>
      </w:r>
      <w:proofErr w:type="spellStart"/>
      <w:r w:rsidR="0010527F" w:rsidRPr="000D0AE4">
        <w:rPr>
          <w:sz w:val="22"/>
          <w:szCs w:val="16"/>
        </w:rPr>
        <w:t>ú</w:t>
      </w:r>
      <w:proofErr w:type="spellEnd"/>
      <w:r w:rsidR="0010527F" w:rsidRPr="000D0AE4">
        <w:rPr>
          <w:sz w:val="22"/>
          <w:szCs w:val="16"/>
        </w:rPr>
        <w:t xml:space="preserve">. Ústí nad Labem, obec Ústí nad Labem, kraj Ústecký, zapsáno na </w:t>
      </w:r>
      <w:r w:rsidR="0010527F" w:rsidRPr="000D0AE4">
        <w:rPr>
          <w:sz w:val="22"/>
          <w:szCs w:val="22"/>
        </w:rPr>
        <w:t>číslo listu vlastnictví č. 3563.</w:t>
      </w:r>
    </w:p>
    <w:p w:rsidR="00C26E61" w:rsidRPr="000D0AE4" w:rsidRDefault="00C26E61">
      <w:pPr>
        <w:widowControl w:val="0"/>
        <w:autoSpaceDE w:val="0"/>
        <w:jc w:val="both"/>
        <w:rPr>
          <w:sz w:val="22"/>
          <w:szCs w:val="22"/>
        </w:rPr>
      </w:pPr>
    </w:p>
    <w:p w:rsidR="00C26E61" w:rsidRPr="000D0AE4" w:rsidRDefault="00C26E61">
      <w:pPr>
        <w:widowControl w:val="0"/>
        <w:autoSpaceDE w:val="0"/>
        <w:jc w:val="both"/>
        <w:rPr>
          <w:sz w:val="22"/>
          <w:szCs w:val="22"/>
        </w:rPr>
      </w:pPr>
      <w:r w:rsidRPr="000D0AE4">
        <w:rPr>
          <w:sz w:val="22"/>
          <w:szCs w:val="16"/>
        </w:rPr>
        <w:tab/>
        <w:t>(</w:t>
      </w:r>
      <w:r w:rsidR="008B28E2" w:rsidRPr="000D0AE4">
        <w:rPr>
          <w:sz w:val="22"/>
          <w:szCs w:val="16"/>
        </w:rPr>
        <w:t>6</w:t>
      </w:r>
      <w:r w:rsidRPr="000D0AE4">
        <w:rPr>
          <w:sz w:val="22"/>
          <w:szCs w:val="16"/>
        </w:rPr>
        <w:t>) Správou domu a pozemku se rozumí vše, co nenáleží vlastníku jednotky a co je v zájmu všech spoluvlastníků nutné nebo účelné</w:t>
      </w:r>
      <w:r w:rsidR="00F23A26" w:rsidRPr="000D0AE4">
        <w:rPr>
          <w:sz w:val="22"/>
          <w:szCs w:val="16"/>
        </w:rPr>
        <w:t xml:space="preserve"> pro řádnou péči o dům a pozemky</w:t>
      </w:r>
      <w:r w:rsidRPr="000D0AE4">
        <w:rPr>
          <w:sz w:val="22"/>
          <w:szCs w:val="16"/>
        </w:rPr>
        <w:t xml:space="preserve"> jako funkční celek a pro zachování nebo zlepšení společných částí domu a pozemků. Správa domu zahrnuje i činnosti spojené s přípravou a prováděním změn společných částí domu nástavbou, přístavbou, stavební úpravou nebo změnou v užívání, jakož i se zřízením, udržováním nebo zlepšením</w:t>
      </w:r>
      <w:r w:rsidR="00E920B3" w:rsidRPr="000D0AE4">
        <w:rPr>
          <w:sz w:val="22"/>
          <w:szCs w:val="16"/>
        </w:rPr>
        <w:t xml:space="preserve"> zařízení v </w:t>
      </w:r>
      <w:r w:rsidR="0016447B" w:rsidRPr="000D0AE4">
        <w:rPr>
          <w:sz w:val="22"/>
          <w:szCs w:val="16"/>
        </w:rPr>
        <w:t>domě nebo na pozemcích sloužících</w:t>
      </w:r>
      <w:r w:rsidR="00E920B3" w:rsidRPr="000D0AE4">
        <w:rPr>
          <w:sz w:val="22"/>
          <w:szCs w:val="16"/>
        </w:rPr>
        <w:t xml:space="preserve"> pro potřeby spoluvlastníků domu.</w:t>
      </w:r>
      <w:r w:rsidR="0016447B" w:rsidRPr="000D0AE4">
        <w:rPr>
          <w:sz w:val="22"/>
          <w:szCs w:val="16"/>
        </w:rPr>
        <w:t xml:space="preserve"> Činnosti týkající</w:t>
      </w:r>
      <w:r w:rsidR="00A6093C" w:rsidRPr="000D0AE4">
        <w:rPr>
          <w:sz w:val="22"/>
          <w:szCs w:val="16"/>
        </w:rPr>
        <w:t xml:space="preserve"> se správy domu vymezuj</w:t>
      </w:r>
      <w:r w:rsidR="00B2561A" w:rsidRPr="000D0AE4">
        <w:rPr>
          <w:sz w:val="22"/>
          <w:szCs w:val="16"/>
        </w:rPr>
        <w:t>e obecně závazný právní předpis</w:t>
      </w:r>
      <w:r w:rsidR="00AC0E43" w:rsidRPr="000D0AE4">
        <w:rPr>
          <w:sz w:val="22"/>
          <w:szCs w:val="16"/>
        </w:rPr>
        <w:t xml:space="preserve"> </w:t>
      </w:r>
      <w:r w:rsidR="00AC0E43" w:rsidRPr="000D0AE4">
        <w:rPr>
          <w:i/>
          <w:sz w:val="22"/>
          <w:szCs w:val="16"/>
        </w:rPr>
        <w:t>Nařízení vlády č.</w:t>
      </w:r>
      <w:r w:rsidR="00D37523" w:rsidRPr="000D0AE4">
        <w:rPr>
          <w:i/>
          <w:sz w:val="22"/>
          <w:szCs w:val="16"/>
        </w:rPr>
        <w:t> </w:t>
      </w:r>
      <w:r w:rsidR="00AC0E43" w:rsidRPr="000D0AE4">
        <w:rPr>
          <w:i/>
          <w:sz w:val="22"/>
          <w:szCs w:val="16"/>
        </w:rPr>
        <w:t>366/2013 Sb</w:t>
      </w:r>
      <w:r w:rsidR="00B2561A" w:rsidRPr="000D0AE4">
        <w:rPr>
          <w:sz w:val="22"/>
          <w:szCs w:val="16"/>
        </w:rPr>
        <w:t>.</w:t>
      </w:r>
      <w:r w:rsidR="00AC0E43" w:rsidRPr="000D0AE4">
        <w:rPr>
          <w:i/>
          <w:sz w:val="22"/>
          <w:szCs w:val="22"/>
        </w:rPr>
        <w:t xml:space="preserve"> </w:t>
      </w:r>
      <w:r w:rsidR="0016447B" w:rsidRPr="000D0AE4">
        <w:rPr>
          <w:sz w:val="22"/>
          <w:szCs w:val="22"/>
        </w:rPr>
        <w:t>Rozumí se jimi zejména</w:t>
      </w:r>
    </w:p>
    <w:p w:rsidR="0016447B" w:rsidRPr="000D0AE4" w:rsidRDefault="0016447B" w:rsidP="0016447B">
      <w:pPr>
        <w:widowControl w:val="0"/>
        <w:autoSpaceDE w:val="0"/>
        <w:jc w:val="both"/>
        <w:rPr>
          <w:sz w:val="22"/>
          <w:szCs w:val="22"/>
        </w:rPr>
      </w:pPr>
      <w:r w:rsidRPr="000D0AE4">
        <w:rPr>
          <w:sz w:val="22"/>
          <w:szCs w:val="22"/>
        </w:rPr>
        <w:tab/>
        <w:t xml:space="preserve">a) provoz, údržba, opravy, stavební úpravy a jiné změny společných částí domu, včetně změn vedoucích ke </w:t>
      </w:r>
      <w:r w:rsidRPr="000D0AE4">
        <w:rPr>
          <w:sz w:val="22"/>
          <w:szCs w:val="22"/>
        </w:rPr>
        <w:lastRenderedPageBreak/>
        <w:t>změně v účelu jejich užívání; týká se to také všech technických zařízení domu, jako společných částí, dále společných částí vyhrazených k výlučnému užívání vlastníku jednotky, pokud podle prohlášení nebo stanov společenství vlastníků jednotek nejde o činnost příslušející vlastníku jednotky v rámci správy této společné části na vlastní náklady,</w:t>
      </w:r>
    </w:p>
    <w:p w:rsidR="0016447B" w:rsidRPr="000D0AE4" w:rsidRDefault="0016447B" w:rsidP="0016447B">
      <w:pPr>
        <w:widowControl w:val="0"/>
        <w:autoSpaceDE w:val="0"/>
        <w:jc w:val="both"/>
        <w:rPr>
          <w:sz w:val="22"/>
          <w:szCs w:val="22"/>
        </w:rPr>
      </w:pPr>
      <w:r w:rsidRPr="000D0AE4">
        <w:rPr>
          <w:sz w:val="22"/>
          <w:szCs w:val="22"/>
        </w:rPr>
        <w:tab/>
        <w:t>b) revize technických sítí, společných technických zařízení domu, protipožárního zařízení, hromosvodů, rozvodů energií včetně tepla, teplé vody, pitné vody a telekomunikačních zařízení, a jiných společných zařízení podle technického vybavení domu,</w:t>
      </w:r>
    </w:p>
    <w:p w:rsidR="0016447B" w:rsidRPr="000D0AE4" w:rsidRDefault="0016447B" w:rsidP="0016447B">
      <w:pPr>
        <w:widowControl w:val="0"/>
        <w:autoSpaceDE w:val="0"/>
        <w:jc w:val="both"/>
        <w:rPr>
          <w:sz w:val="22"/>
          <w:szCs w:val="22"/>
        </w:rPr>
      </w:pPr>
      <w:r w:rsidRPr="000D0AE4">
        <w:rPr>
          <w:sz w:val="22"/>
          <w:szCs w:val="22"/>
        </w:rPr>
        <w:tab/>
        <w:t>c) údržba pozemku a údržba přístupových cest na pozemku,</w:t>
      </w:r>
    </w:p>
    <w:p w:rsidR="0016447B" w:rsidRPr="000D0AE4" w:rsidRDefault="0016447B" w:rsidP="0016447B">
      <w:pPr>
        <w:widowControl w:val="0"/>
        <w:autoSpaceDE w:val="0"/>
        <w:jc w:val="both"/>
        <w:rPr>
          <w:sz w:val="22"/>
          <w:szCs w:val="22"/>
        </w:rPr>
      </w:pPr>
      <w:r w:rsidRPr="000D0AE4">
        <w:rPr>
          <w:sz w:val="22"/>
          <w:szCs w:val="22"/>
        </w:rPr>
        <w:tab/>
        <w:t>d) uplatnění práva vstupu do bytu v případě, že vlastník jednotky upravuje stavebně svůj byt, včetně možnosti požadovat v odůvodněných případech předložení stavební dokumentace, pokud je podle jiných právních předpisů vyžadována, pro ověření, zda stavební úpravy neohrožují, nepoškozují nebo nemění společné části domu.</w:t>
      </w:r>
    </w:p>
    <w:p w:rsidR="000F2FB6" w:rsidRPr="000D0AE4" w:rsidRDefault="000F2FB6" w:rsidP="000F2FB6">
      <w:pPr>
        <w:widowControl w:val="0"/>
        <w:autoSpaceDE w:val="0"/>
        <w:jc w:val="both"/>
        <w:rPr>
          <w:sz w:val="22"/>
          <w:szCs w:val="16"/>
        </w:rPr>
      </w:pPr>
      <w:r w:rsidRPr="000D0AE4">
        <w:rPr>
          <w:sz w:val="22"/>
          <w:szCs w:val="16"/>
        </w:rPr>
        <w:tab/>
        <w:t>e) zajišťování veškeré správní, administrativní a</w:t>
      </w:r>
      <w:r w:rsidR="001226CE">
        <w:rPr>
          <w:sz w:val="22"/>
          <w:szCs w:val="16"/>
        </w:rPr>
        <w:t> </w:t>
      </w:r>
      <w:r w:rsidRPr="000D0AE4">
        <w:rPr>
          <w:sz w:val="22"/>
          <w:szCs w:val="16"/>
        </w:rPr>
        <w:t>operativně technické činnosti, včetně vedení příslušné technické a provozní dokumentace domu, uchovávání dokumentace stavby odpovídající jejímu skutečnému provedení podl</w:t>
      </w:r>
      <w:r w:rsidR="00CA5B63">
        <w:rPr>
          <w:sz w:val="22"/>
          <w:szCs w:val="16"/>
        </w:rPr>
        <w:t>e jiných právních předpisů</w:t>
      </w:r>
      <w:r w:rsidRPr="000D0AE4">
        <w:rPr>
          <w:sz w:val="22"/>
          <w:szCs w:val="16"/>
        </w:rPr>
        <w:t xml:space="preserve"> a zajišťování dalších činností, které vyplývají pro osobu odpovědnou za správu domu a pozemku z jiných právních předpisů,</w:t>
      </w:r>
    </w:p>
    <w:p w:rsidR="000F2FB6" w:rsidRPr="000D0AE4" w:rsidRDefault="000F2FB6" w:rsidP="000F2FB6">
      <w:pPr>
        <w:widowControl w:val="0"/>
        <w:autoSpaceDE w:val="0"/>
        <w:jc w:val="both"/>
        <w:rPr>
          <w:sz w:val="22"/>
          <w:szCs w:val="16"/>
        </w:rPr>
      </w:pPr>
      <w:r w:rsidRPr="000D0AE4">
        <w:rPr>
          <w:sz w:val="22"/>
          <w:szCs w:val="16"/>
        </w:rPr>
        <w:tab/>
        <w:t>f) stanovení a vybírání předem určených finančních prostředků od vlastníků jednotek jako záloh na příspěvky na správu domu a pozemku, stanovení záloh na úhrady cen služeb a jejich vyúčtování a vypořádání,</w:t>
      </w:r>
    </w:p>
    <w:p w:rsidR="000F2FB6" w:rsidRPr="000D0AE4" w:rsidRDefault="000F2FB6" w:rsidP="000F2FB6">
      <w:pPr>
        <w:widowControl w:val="0"/>
        <w:autoSpaceDE w:val="0"/>
        <w:jc w:val="both"/>
        <w:rPr>
          <w:sz w:val="22"/>
          <w:szCs w:val="16"/>
        </w:rPr>
      </w:pPr>
      <w:r w:rsidRPr="000D0AE4">
        <w:rPr>
          <w:sz w:val="22"/>
          <w:szCs w:val="16"/>
        </w:rPr>
        <w:tab/>
        <w:t>g) vedení účetnictví, zpracování a předložení daňových přiznání, řádné hospodaření s finančními prostředky, vedení seznamu členů společenství vlastníků jednotek,</w:t>
      </w:r>
    </w:p>
    <w:p w:rsidR="000F2FB6" w:rsidRPr="000D0AE4" w:rsidRDefault="000F2FB6" w:rsidP="000F2FB6">
      <w:pPr>
        <w:widowControl w:val="0"/>
        <w:autoSpaceDE w:val="0"/>
        <w:jc w:val="both"/>
        <w:rPr>
          <w:sz w:val="22"/>
          <w:szCs w:val="16"/>
        </w:rPr>
      </w:pPr>
      <w:r w:rsidRPr="000D0AE4">
        <w:rPr>
          <w:sz w:val="22"/>
          <w:szCs w:val="16"/>
        </w:rPr>
        <w:tab/>
        <w:t>h) uplatňování a vymáhání plnění povinností vůči jednotlivým vlastníkům jednotek, které jim ukládají jiné právní předpisy nebo vyplývají ze stanov společenství vlastníků jednotek a z usnesení shromáždění vlastníků jednotek přijatých v souladu s jinými právními předpisy a</w:t>
      </w:r>
      <w:r w:rsidR="001226CE">
        <w:rPr>
          <w:sz w:val="22"/>
          <w:szCs w:val="16"/>
        </w:rPr>
        <w:t> </w:t>
      </w:r>
      <w:r w:rsidRPr="000D0AE4">
        <w:rPr>
          <w:sz w:val="22"/>
          <w:szCs w:val="16"/>
        </w:rPr>
        <w:t>se stanovami společenství vlastníků jednotek,</w:t>
      </w:r>
    </w:p>
    <w:p w:rsidR="000F2FB6" w:rsidRPr="000D0AE4" w:rsidRDefault="000F2FB6" w:rsidP="000F2FB6">
      <w:pPr>
        <w:widowControl w:val="0"/>
        <w:autoSpaceDE w:val="0"/>
        <w:jc w:val="both"/>
        <w:rPr>
          <w:sz w:val="22"/>
          <w:szCs w:val="16"/>
        </w:rPr>
      </w:pPr>
      <w:r w:rsidRPr="000D0AE4">
        <w:rPr>
          <w:sz w:val="22"/>
          <w:szCs w:val="16"/>
        </w:rPr>
        <w:tab/>
        <w:t>i) činnosti spojené s provozováním společných částí a technických zařízení, která slouží i jiným osobám než vlastníkům jednotek v domě, včetně sjednávání s tím souvisejících smluv,</w:t>
      </w:r>
    </w:p>
    <w:p w:rsidR="000F2FB6" w:rsidRPr="000D0AE4" w:rsidRDefault="000F2FB6" w:rsidP="000F2FB6">
      <w:pPr>
        <w:widowControl w:val="0"/>
        <w:autoSpaceDE w:val="0"/>
        <w:jc w:val="both"/>
        <w:rPr>
          <w:sz w:val="22"/>
          <w:szCs w:val="16"/>
        </w:rPr>
      </w:pPr>
      <w:r w:rsidRPr="000D0AE4">
        <w:rPr>
          <w:sz w:val="22"/>
          <w:szCs w:val="16"/>
        </w:rPr>
        <w:tab/>
        <w:t>j) výkon činností vztahujících se k uplatňování ochrany práv vlastníků jednotek.</w:t>
      </w:r>
    </w:p>
    <w:p w:rsidR="00AC0E43" w:rsidRPr="000D0AE4" w:rsidRDefault="00AC0E43">
      <w:pPr>
        <w:widowControl w:val="0"/>
        <w:autoSpaceDE w:val="0"/>
        <w:jc w:val="both"/>
        <w:rPr>
          <w:sz w:val="22"/>
          <w:szCs w:val="16"/>
        </w:rPr>
      </w:pPr>
    </w:p>
    <w:p w:rsidR="00AC0E43" w:rsidRPr="000D0AE4" w:rsidRDefault="00AC0E43">
      <w:pPr>
        <w:widowControl w:val="0"/>
        <w:autoSpaceDE w:val="0"/>
        <w:jc w:val="both"/>
        <w:rPr>
          <w:sz w:val="22"/>
          <w:szCs w:val="16"/>
        </w:rPr>
      </w:pPr>
      <w:r w:rsidRPr="000D0AE4">
        <w:rPr>
          <w:sz w:val="22"/>
          <w:szCs w:val="16"/>
        </w:rPr>
        <w:tab/>
        <w:t>(</w:t>
      </w:r>
      <w:r w:rsidR="008B28E2" w:rsidRPr="000D0AE4">
        <w:rPr>
          <w:sz w:val="22"/>
          <w:szCs w:val="16"/>
        </w:rPr>
        <w:t>7</w:t>
      </w:r>
      <w:r w:rsidRPr="000D0AE4">
        <w:rPr>
          <w:sz w:val="22"/>
          <w:szCs w:val="16"/>
        </w:rPr>
        <w:t xml:space="preserve">) Jednotky a společné části domu vymezuje </w:t>
      </w:r>
      <w:r w:rsidRPr="000D0AE4">
        <w:rPr>
          <w:i/>
          <w:sz w:val="22"/>
          <w:szCs w:val="16"/>
        </w:rPr>
        <w:t>Prohlášení vlastníka budovy</w:t>
      </w:r>
      <w:r w:rsidRPr="000D0AE4">
        <w:rPr>
          <w:sz w:val="22"/>
          <w:szCs w:val="16"/>
        </w:rPr>
        <w:t xml:space="preserve"> ze dne 8. prosince 2010 a</w:t>
      </w:r>
      <w:r w:rsidR="00987E9A" w:rsidRPr="000D0AE4">
        <w:rPr>
          <w:sz w:val="22"/>
          <w:szCs w:val="16"/>
        </w:rPr>
        <w:t> </w:t>
      </w:r>
      <w:r w:rsidRPr="000D0AE4">
        <w:rPr>
          <w:sz w:val="22"/>
          <w:szCs w:val="16"/>
        </w:rPr>
        <w:t xml:space="preserve">obecně závazný právní předpis </w:t>
      </w:r>
      <w:r w:rsidRPr="000D0AE4">
        <w:rPr>
          <w:i/>
          <w:sz w:val="22"/>
          <w:szCs w:val="16"/>
        </w:rPr>
        <w:t>Nařízení vlády č.</w:t>
      </w:r>
      <w:r w:rsidR="00D37523" w:rsidRPr="000D0AE4">
        <w:rPr>
          <w:i/>
          <w:sz w:val="22"/>
          <w:szCs w:val="16"/>
        </w:rPr>
        <w:t> </w:t>
      </w:r>
      <w:r w:rsidRPr="000D0AE4">
        <w:rPr>
          <w:i/>
          <w:sz w:val="22"/>
          <w:szCs w:val="16"/>
        </w:rPr>
        <w:t>366/2013 Sb</w:t>
      </w:r>
      <w:r w:rsidRPr="000D0AE4">
        <w:rPr>
          <w:sz w:val="22"/>
          <w:szCs w:val="16"/>
        </w:rPr>
        <w:t>.</w:t>
      </w:r>
    </w:p>
    <w:p w:rsidR="009D455C" w:rsidRPr="000D0AE4" w:rsidRDefault="009D455C">
      <w:pPr>
        <w:widowControl w:val="0"/>
        <w:autoSpaceDE w:val="0"/>
        <w:jc w:val="both"/>
        <w:rPr>
          <w:sz w:val="22"/>
          <w:szCs w:val="16"/>
        </w:rPr>
      </w:pPr>
    </w:p>
    <w:p w:rsidR="001226CE" w:rsidRDefault="009D455C">
      <w:pPr>
        <w:widowControl w:val="0"/>
        <w:autoSpaceDE w:val="0"/>
        <w:jc w:val="both"/>
        <w:rPr>
          <w:sz w:val="22"/>
          <w:szCs w:val="16"/>
        </w:rPr>
      </w:pPr>
      <w:r w:rsidRPr="000D0AE4">
        <w:rPr>
          <w:sz w:val="22"/>
          <w:szCs w:val="16"/>
        </w:rPr>
        <w:tab/>
      </w:r>
    </w:p>
    <w:p w:rsidR="009D455C" w:rsidRPr="000D0AE4" w:rsidRDefault="009D455C">
      <w:pPr>
        <w:widowControl w:val="0"/>
        <w:autoSpaceDE w:val="0"/>
        <w:jc w:val="both"/>
        <w:rPr>
          <w:sz w:val="22"/>
          <w:szCs w:val="16"/>
        </w:rPr>
      </w:pPr>
      <w:r w:rsidRPr="000D0AE4">
        <w:rPr>
          <w:sz w:val="22"/>
          <w:szCs w:val="16"/>
        </w:rPr>
        <w:lastRenderedPageBreak/>
        <w:t>(</w:t>
      </w:r>
      <w:r w:rsidR="008B28E2" w:rsidRPr="000D0AE4">
        <w:rPr>
          <w:sz w:val="22"/>
          <w:szCs w:val="16"/>
        </w:rPr>
        <w:t>8</w:t>
      </w:r>
      <w:r w:rsidRPr="000D0AE4">
        <w:rPr>
          <w:sz w:val="22"/>
          <w:szCs w:val="16"/>
        </w:rPr>
        <w:t xml:space="preserve">) Podíly na společných částech domu jsou stanoveny poměrem velikosti podlahové plochy jednotky </w:t>
      </w:r>
      <w:r w:rsidR="000938BC" w:rsidRPr="000D0AE4">
        <w:rPr>
          <w:sz w:val="22"/>
          <w:szCs w:val="16"/>
        </w:rPr>
        <w:t xml:space="preserve">k celkové podlahové ploše jednotek v domě. </w:t>
      </w:r>
    </w:p>
    <w:p w:rsidR="00C26E61" w:rsidRPr="000D0AE4" w:rsidRDefault="00C26E61">
      <w:pPr>
        <w:widowControl w:val="0"/>
        <w:autoSpaceDE w:val="0"/>
        <w:jc w:val="both"/>
        <w:rPr>
          <w:sz w:val="22"/>
          <w:szCs w:val="16"/>
        </w:rPr>
      </w:pPr>
    </w:p>
    <w:p w:rsidR="000938BC" w:rsidRPr="000D0AE4" w:rsidRDefault="000938BC">
      <w:pPr>
        <w:widowControl w:val="0"/>
        <w:autoSpaceDE w:val="0"/>
        <w:jc w:val="both"/>
        <w:rPr>
          <w:sz w:val="22"/>
          <w:szCs w:val="16"/>
        </w:rPr>
      </w:pPr>
    </w:p>
    <w:p w:rsidR="000938BC" w:rsidRPr="000D0AE4" w:rsidRDefault="000938BC" w:rsidP="000938BC">
      <w:pPr>
        <w:widowControl w:val="0"/>
        <w:autoSpaceDE w:val="0"/>
        <w:jc w:val="center"/>
        <w:rPr>
          <w:sz w:val="22"/>
          <w:szCs w:val="18"/>
        </w:rPr>
      </w:pPr>
      <w:r w:rsidRPr="000D0AE4">
        <w:rPr>
          <w:sz w:val="22"/>
          <w:szCs w:val="18"/>
        </w:rPr>
        <w:t>Článek II</w:t>
      </w:r>
    </w:p>
    <w:p w:rsidR="000938BC" w:rsidRPr="000D0AE4" w:rsidRDefault="000938BC" w:rsidP="000938BC">
      <w:pPr>
        <w:widowControl w:val="0"/>
        <w:autoSpaceDE w:val="0"/>
        <w:jc w:val="center"/>
        <w:rPr>
          <w:sz w:val="22"/>
          <w:szCs w:val="18"/>
        </w:rPr>
      </w:pPr>
    </w:p>
    <w:p w:rsidR="000938BC" w:rsidRPr="000D0AE4" w:rsidRDefault="000938BC" w:rsidP="000938BC">
      <w:pPr>
        <w:widowControl w:val="0"/>
        <w:autoSpaceDE w:val="0"/>
        <w:jc w:val="center"/>
        <w:rPr>
          <w:b/>
          <w:bCs/>
          <w:sz w:val="22"/>
          <w:szCs w:val="16"/>
        </w:rPr>
      </w:pPr>
      <w:r w:rsidRPr="000D0AE4">
        <w:rPr>
          <w:b/>
          <w:bCs/>
          <w:sz w:val="22"/>
          <w:szCs w:val="16"/>
        </w:rPr>
        <w:t>Orgány společenství</w:t>
      </w:r>
    </w:p>
    <w:p w:rsidR="00B7232D" w:rsidRPr="000D0AE4" w:rsidRDefault="00B7232D" w:rsidP="000938BC">
      <w:pPr>
        <w:widowControl w:val="0"/>
        <w:autoSpaceDE w:val="0"/>
        <w:jc w:val="center"/>
        <w:rPr>
          <w:b/>
          <w:bCs/>
          <w:sz w:val="22"/>
          <w:szCs w:val="16"/>
        </w:rPr>
      </w:pPr>
    </w:p>
    <w:p w:rsidR="000938BC" w:rsidRPr="000D0AE4" w:rsidRDefault="000938BC" w:rsidP="000938BC">
      <w:pPr>
        <w:widowControl w:val="0"/>
        <w:autoSpaceDE w:val="0"/>
        <w:rPr>
          <w:b/>
          <w:bCs/>
          <w:sz w:val="22"/>
          <w:szCs w:val="16"/>
        </w:rPr>
      </w:pPr>
      <w:r w:rsidRPr="000D0AE4">
        <w:rPr>
          <w:sz w:val="22"/>
          <w:szCs w:val="16"/>
        </w:rPr>
        <w:tab/>
        <w:t>(1) Orgány společenství jsou:</w:t>
      </w:r>
    </w:p>
    <w:p w:rsidR="000938BC" w:rsidRPr="000D0AE4" w:rsidRDefault="000938BC" w:rsidP="000938BC">
      <w:pPr>
        <w:widowControl w:val="0"/>
        <w:autoSpaceDE w:val="0"/>
        <w:rPr>
          <w:sz w:val="22"/>
          <w:szCs w:val="16"/>
        </w:rPr>
      </w:pPr>
      <w:r w:rsidRPr="000D0AE4">
        <w:rPr>
          <w:sz w:val="22"/>
          <w:szCs w:val="16"/>
        </w:rPr>
        <w:t>a) shromáždění</w:t>
      </w:r>
      <w:r w:rsidR="00F83E0D" w:rsidRPr="000D0AE4">
        <w:rPr>
          <w:sz w:val="22"/>
          <w:szCs w:val="16"/>
        </w:rPr>
        <w:t>,</w:t>
      </w:r>
    </w:p>
    <w:p w:rsidR="000938BC" w:rsidRPr="000D0AE4" w:rsidRDefault="000938BC" w:rsidP="000938BC">
      <w:pPr>
        <w:widowControl w:val="0"/>
        <w:autoSpaceDE w:val="0"/>
        <w:rPr>
          <w:sz w:val="22"/>
          <w:szCs w:val="16"/>
        </w:rPr>
      </w:pPr>
      <w:r w:rsidRPr="000D0AE4">
        <w:rPr>
          <w:sz w:val="22"/>
          <w:szCs w:val="16"/>
        </w:rPr>
        <w:t xml:space="preserve">b) výbor </w:t>
      </w:r>
      <w:r w:rsidR="00F83E0D" w:rsidRPr="000D0AE4">
        <w:rPr>
          <w:sz w:val="22"/>
          <w:szCs w:val="16"/>
        </w:rPr>
        <w:t>,</w:t>
      </w:r>
    </w:p>
    <w:p w:rsidR="000938BC" w:rsidRPr="000D0AE4" w:rsidRDefault="000938BC" w:rsidP="000938BC">
      <w:pPr>
        <w:widowControl w:val="0"/>
        <w:autoSpaceDE w:val="0"/>
        <w:rPr>
          <w:sz w:val="22"/>
          <w:szCs w:val="16"/>
        </w:rPr>
      </w:pPr>
      <w:r w:rsidRPr="000D0AE4">
        <w:rPr>
          <w:sz w:val="22"/>
          <w:szCs w:val="16"/>
        </w:rPr>
        <w:t>c) revizor/</w:t>
      </w:r>
      <w:proofErr w:type="spellStart"/>
      <w:r w:rsidRPr="000D0AE4">
        <w:rPr>
          <w:sz w:val="22"/>
          <w:szCs w:val="16"/>
        </w:rPr>
        <w:t>ka</w:t>
      </w:r>
      <w:proofErr w:type="spellEnd"/>
      <w:r w:rsidR="00F83E0D" w:rsidRPr="000D0AE4">
        <w:rPr>
          <w:sz w:val="22"/>
          <w:szCs w:val="16"/>
        </w:rPr>
        <w:t>, rozhodne-li o tom shromáždění.</w:t>
      </w:r>
    </w:p>
    <w:p w:rsidR="000938BC" w:rsidRPr="000D0AE4" w:rsidRDefault="000938BC" w:rsidP="000938BC">
      <w:pPr>
        <w:widowControl w:val="0"/>
        <w:autoSpaceDE w:val="0"/>
        <w:rPr>
          <w:sz w:val="22"/>
          <w:szCs w:val="16"/>
        </w:rPr>
      </w:pPr>
    </w:p>
    <w:p w:rsidR="000938BC" w:rsidRPr="000D0AE4" w:rsidRDefault="000938BC" w:rsidP="00D37523">
      <w:pPr>
        <w:widowControl w:val="0"/>
        <w:autoSpaceDE w:val="0"/>
        <w:jc w:val="both"/>
        <w:rPr>
          <w:sz w:val="22"/>
          <w:szCs w:val="16"/>
        </w:rPr>
      </w:pPr>
      <w:r w:rsidRPr="000D0AE4">
        <w:rPr>
          <w:sz w:val="22"/>
          <w:szCs w:val="16"/>
        </w:rPr>
        <w:tab/>
        <w:t>(2) Shromáždění (čl. III) tvoří všichni vlastníci jednotek. Každý z nich má počet hlasů odpovídající velikosti jeho podílu na společ</w:t>
      </w:r>
      <w:r w:rsidR="00D37523" w:rsidRPr="000D0AE4">
        <w:rPr>
          <w:sz w:val="22"/>
          <w:szCs w:val="16"/>
        </w:rPr>
        <w:t xml:space="preserve">ných částech </w:t>
      </w:r>
      <w:r w:rsidR="00F83E0D" w:rsidRPr="000D0AE4">
        <w:rPr>
          <w:sz w:val="22"/>
          <w:szCs w:val="16"/>
        </w:rPr>
        <w:t xml:space="preserve">domu </w:t>
      </w:r>
      <w:r w:rsidR="00D37523" w:rsidRPr="000D0AE4">
        <w:rPr>
          <w:sz w:val="22"/>
          <w:szCs w:val="16"/>
        </w:rPr>
        <w:t>(čl. I</w:t>
      </w:r>
      <w:r w:rsidRPr="000D0AE4">
        <w:rPr>
          <w:sz w:val="22"/>
          <w:szCs w:val="16"/>
        </w:rPr>
        <w:t xml:space="preserve"> odst. </w:t>
      </w:r>
      <w:r w:rsidR="00F83E0D" w:rsidRPr="000D0AE4">
        <w:rPr>
          <w:sz w:val="22"/>
          <w:szCs w:val="16"/>
        </w:rPr>
        <w:t>8</w:t>
      </w:r>
      <w:r w:rsidRPr="000D0AE4">
        <w:rPr>
          <w:sz w:val="22"/>
          <w:szCs w:val="16"/>
        </w:rPr>
        <w:t>)</w:t>
      </w:r>
      <w:r w:rsidR="00C241D6" w:rsidRPr="000D0AE4">
        <w:rPr>
          <w:sz w:val="22"/>
          <w:szCs w:val="16"/>
        </w:rPr>
        <w:t>.</w:t>
      </w:r>
      <w:r w:rsidR="00987E9A" w:rsidRPr="000D0AE4">
        <w:rPr>
          <w:sz w:val="22"/>
          <w:szCs w:val="16"/>
        </w:rPr>
        <w:t xml:space="preserve"> </w:t>
      </w:r>
      <w:r w:rsidR="00987E9A" w:rsidRPr="000D0AE4">
        <w:rPr>
          <w:sz w:val="22"/>
          <w:szCs w:val="16"/>
          <w:lang w:val="en-US"/>
        </w:rPr>
        <w:t>[</w:t>
      </w:r>
      <w:r w:rsidR="00987E9A" w:rsidRPr="000D0AE4">
        <w:rPr>
          <w:sz w:val="22"/>
          <w:szCs w:val="16"/>
        </w:rPr>
        <w:t>§ 1206 NOZ]</w:t>
      </w:r>
    </w:p>
    <w:p w:rsidR="00C241D6" w:rsidRPr="000D0AE4" w:rsidRDefault="00C241D6" w:rsidP="00D37523">
      <w:pPr>
        <w:widowControl w:val="0"/>
        <w:autoSpaceDE w:val="0"/>
        <w:jc w:val="both"/>
        <w:rPr>
          <w:sz w:val="22"/>
          <w:szCs w:val="16"/>
        </w:rPr>
      </w:pPr>
    </w:p>
    <w:p w:rsidR="00C241D6" w:rsidRPr="000D0AE4" w:rsidRDefault="00C241D6" w:rsidP="00D37523">
      <w:pPr>
        <w:widowControl w:val="0"/>
        <w:autoSpaceDE w:val="0"/>
        <w:jc w:val="both"/>
        <w:rPr>
          <w:sz w:val="22"/>
          <w:szCs w:val="16"/>
        </w:rPr>
      </w:pPr>
      <w:r w:rsidRPr="000D0AE4">
        <w:rPr>
          <w:sz w:val="22"/>
          <w:szCs w:val="16"/>
        </w:rPr>
        <w:tab/>
        <w:t>(3) Členové výboru jsou voleni shromážděním na dobu 5 let. Funkční období člena výboru však po uplynutí uvedené lhůty neskončí, dokud nebude zvolen nový statutární orgán.</w:t>
      </w:r>
    </w:p>
    <w:p w:rsidR="00867543" w:rsidRPr="000D0AE4" w:rsidRDefault="00867543" w:rsidP="00D37523">
      <w:pPr>
        <w:widowControl w:val="0"/>
        <w:autoSpaceDE w:val="0"/>
        <w:jc w:val="both"/>
        <w:rPr>
          <w:sz w:val="22"/>
          <w:szCs w:val="16"/>
        </w:rPr>
      </w:pPr>
    </w:p>
    <w:p w:rsidR="00867543" w:rsidRPr="000D0AE4" w:rsidRDefault="00867543" w:rsidP="00D37523">
      <w:pPr>
        <w:widowControl w:val="0"/>
        <w:autoSpaceDE w:val="0"/>
        <w:jc w:val="both"/>
        <w:rPr>
          <w:sz w:val="22"/>
          <w:szCs w:val="16"/>
        </w:rPr>
      </w:pPr>
      <w:r w:rsidRPr="000D0AE4">
        <w:rPr>
          <w:sz w:val="22"/>
          <w:szCs w:val="16"/>
        </w:rPr>
        <w:tab/>
        <w:t>(4) Revizor/</w:t>
      </w:r>
      <w:proofErr w:type="spellStart"/>
      <w:r w:rsidRPr="000D0AE4">
        <w:rPr>
          <w:sz w:val="22"/>
          <w:szCs w:val="16"/>
        </w:rPr>
        <w:t>ka</w:t>
      </w:r>
      <w:proofErr w:type="spellEnd"/>
      <w:r w:rsidRPr="000D0AE4">
        <w:rPr>
          <w:sz w:val="22"/>
          <w:szCs w:val="16"/>
        </w:rPr>
        <w:t xml:space="preserve"> je volen/a shromážděním na dobu 5 let. Shromáždění má právo rozhodnout, že konkrétní orgán jmenovaný v odst. 1 písm. c) nebude volen.</w:t>
      </w:r>
    </w:p>
    <w:p w:rsidR="00867543" w:rsidRPr="000D0AE4" w:rsidRDefault="00867543" w:rsidP="00D37523">
      <w:pPr>
        <w:widowControl w:val="0"/>
        <w:autoSpaceDE w:val="0"/>
        <w:jc w:val="both"/>
        <w:rPr>
          <w:sz w:val="22"/>
          <w:szCs w:val="16"/>
        </w:rPr>
      </w:pPr>
    </w:p>
    <w:p w:rsidR="00F313BE" w:rsidRPr="000D0AE4" w:rsidRDefault="00867543" w:rsidP="00D37523">
      <w:pPr>
        <w:widowControl w:val="0"/>
        <w:autoSpaceDE w:val="0"/>
        <w:jc w:val="both"/>
        <w:rPr>
          <w:sz w:val="22"/>
          <w:szCs w:val="16"/>
        </w:rPr>
      </w:pPr>
      <w:r w:rsidRPr="000D0AE4">
        <w:rPr>
          <w:sz w:val="22"/>
          <w:szCs w:val="16"/>
        </w:rPr>
        <w:tab/>
      </w:r>
      <w:r w:rsidR="00192AE0" w:rsidRPr="00CE3FAD">
        <w:rPr>
          <w:sz w:val="22"/>
          <w:szCs w:val="16"/>
        </w:rPr>
        <w:t>(5</w:t>
      </w:r>
      <w:r w:rsidR="00F313BE" w:rsidRPr="00CE3FAD">
        <w:rPr>
          <w:sz w:val="22"/>
          <w:szCs w:val="16"/>
        </w:rPr>
        <w:t xml:space="preserve">) Voleným orgánem nebo členem voleného orgánu dle odst.1 </w:t>
      </w:r>
      <w:proofErr w:type="spellStart"/>
      <w:r w:rsidR="00F313BE" w:rsidRPr="00CE3FAD">
        <w:rPr>
          <w:sz w:val="22"/>
          <w:szCs w:val="16"/>
        </w:rPr>
        <w:t>písm</w:t>
      </w:r>
      <w:proofErr w:type="spellEnd"/>
      <w:r w:rsidR="00F313BE" w:rsidRPr="00CE3FAD">
        <w:rPr>
          <w:sz w:val="22"/>
          <w:szCs w:val="16"/>
        </w:rPr>
        <w:t xml:space="preserve"> b) a c) může být se svým souhlasem fyzická i právnická osoba</w:t>
      </w:r>
      <w:r w:rsidR="00D157B9" w:rsidRPr="00CE3FAD">
        <w:rPr>
          <w:sz w:val="22"/>
          <w:szCs w:val="16"/>
        </w:rPr>
        <w:t>, která je členem nebo společným členem společenství</w:t>
      </w:r>
      <w:r w:rsidR="00280A50" w:rsidRPr="00CE3FAD">
        <w:rPr>
          <w:sz w:val="22"/>
          <w:szCs w:val="16"/>
        </w:rPr>
        <w:t xml:space="preserve">, </w:t>
      </w:r>
      <w:r w:rsidR="00CA0E38" w:rsidRPr="00CE3FAD">
        <w:rPr>
          <w:sz w:val="22"/>
          <w:szCs w:val="16"/>
        </w:rPr>
        <w:t>jakož i</w:t>
      </w:r>
      <w:r w:rsidR="00280A50" w:rsidRPr="00CE3FAD">
        <w:rPr>
          <w:sz w:val="22"/>
          <w:szCs w:val="16"/>
        </w:rPr>
        <w:t xml:space="preserve"> fyzická osoba</w:t>
      </w:r>
      <w:r w:rsidR="00CA0E38" w:rsidRPr="00CE3FAD">
        <w:rPr>
          <w:sz w:val="22"/>
          <w:szCs w:val="16"/>
        </w:rPr>
        <w:t xml:space="preserve">, která je </w:t>
      </w:r>
      <w:r w:rsidR="00CA5B63" w:rsidRPr="00CE3FAD">
        <w:rPr>
          <w:sz w:val="22"/>
          <w:szCs w:val="16"/>
        </w:rPr>
        <w:t xml:space="preserve">manželem nebo manželkou </w:t>
      </w:r>
      <w:r w:rsidR="00CB47C1" w:rsidRPr="00CE3FAD">
        <w:rPr>
          <w:sz w:val="22"/>
          <w:szCs w:val="16"/>
        </w:rPr>
        <w:t>vlastníka (společného vlastníka)</w:t>
      </w:r>
      <w:r w:rsidR="0046657C" w:rsidRPr="00CE3FAD">
        <w:rPr>
          <w:sz w:val="22"/>
          <w:szCs w:val="16"/>
        </w:rPr>
        <w:t xml:space="preserve"> </w:t>
      </w:r>
      <w:r w:rsidR="00D337F6" w:rsidRPr="00CE3FAD">
        <w:rPr>
          <w:sz w:val="22"/>
          <w:szCs w:val="16"/>
        </w:rPr>
        <w:t xml:space="preserve">a trvale v domě bydlí. </w:t>
      </w:r>
      <w:r w:rsidR="00F313BE" w:rsidRPr="00CE3FAD">
        <w:rPr>
          <w:sz w:val="22"/>
          <w:szCs w:val="16"/>
        </w:rPr>
        <w:t>Právnickou osobu zastupuje v tomto orgánu jí zmocněná fyzická osoba nebo její statutární orgán. Fyzickou osobou zvolenou jako volený orgán nebo jako člen může být jen plně svéprávná osoba, bezúhonná ve smyslu předpisů upravujících živnostenské podnikání.</w:t>
      </w:r>
      <w:r w:rsidR="00F313BE" w:rsidRPr="000D0AE4">
        <w:rPr>
          <w:sz w:val="22"/>
          <w:szCs w:val="16"/>
        </w:rPr>
        <w:t xml:space="preserve"> </w:t>
      </w:r>
    </w:p>
    <w:p w:rsidR="00352E69" w:rsidRPr="000D0AE4" w:rsidRDefault="00352E69" w:rsidP="00D37523">
      <w:pPr>
        <w:widowControl w:val="0"/>
        <w:autoSpaceDE w:val="0"/>
        <w:jc w:val="both"/>
        <w:rPr>
          <w:sz w:val="22"/>
          <w:szCs w:val="16"/>
        </w:rPr>
      </w:pPr>
    </w:p>
    <w:p w:rsidR="00352E69" w:rsidRPr="000D0AE4" w:rsidRDefault="00192AE0" w:rsidP="00D37523">
      <w:pPr>
        <w:widowControl w:val="0"/>
        <w:autoSpaceDE w:val="0"/>
        <w:jc w:val="both"/>
        <w:rPr>
          <w:sz w:val="22"/>
          <w:szCs w:val="16"/>
        </w:rPr>
      </w:pPr>
      <w:r w:rsidRPr="000D0AE4">
        <w:rPr>
          <w:sz w:val="22"/>
          <w:szCs w:val="16"/>
        </w:rPr>
        <w:tab/>
        <w:t>(6</w:t>
      </w:r>
      <w:r w:rsidR="00352E69" w:rsidRPr="000D0AE4">
        <w:rPr>
          <w:sz w:val="22"/>
          <w:szCs w:val="16"/>
        </w:rPr>
        <w:t>) Volené orgány a jejich člen</w:t>
      </w:r>
      <w:r w:rsidR="009C6682" w:rsidRPr="000D0AE4">
        <w:rPr>
          <w:sz w:val="22"/>
          <w:szCs w:val="16"/>
        </w:rPr>
        <w:t>ové mohou být voleni opakovaně.</w:t>
      </w:r>
    </w:p>
    <w:p w:rsidR="009C6682" w:rsidRPr="000D0AE4" w:rsidRDefault="009C6682" w:rsidP="00D37523">
      <w:pPr>
        <w:widowControl w:val="0"/>
        <w:autoSpaceDE w:val="0"/>
        <w:jc w:val="both"/>
        <w:rPr>
          <w:sz w:val="22"/>
          <w:szCs w:val="16"/>
        </w:rPr>
      </w:pPr>
    </w:p>
    <w:p w:rsidR="009C6682" w:rsidRPr="000D0AE4" w:rsidRDefault="00192AE0" w:rsidP="00D37523">
      <w:pPr>
        <w:widowControl w:val="0"/>
        <w:autoSpaceDE w:val="0"/>
        <w:jc w:val="both"/>
        <w:rPr>
          <w:sz w:val="22"/>
          <w:szCs w:val="16"/>
        </w:rPr>
      </w:pPr>
      <w:r w:rsidRPr="000D0AE4">
        <w:rPr>
          <w:sz w:val="22"/>
          <w:szCs w:val="16"/>
        </w:rPr>
        <w:tab/>
        <w:t>(7</w:t>
      </w:r>
      <w:r w:rsidR="009C6682" w:rsidRPr="000D0AE4">
        <w:rPr>
          <w:sz w:val="22"/>
          <w:szCs w:val="16"/>
        </w:rPr>
        <w:t xml:space="preserve">) Volené orgány a jejich členové se přijetím funkce zavazují vykonávat funkci s nezbytnou loajalitou a s potřebnými znalostmi a pečlivostí. Svou funkci vykonávají osobně, </w:t>
      </w:r>
      <w:r w:rsidR="009E2D82" w:rsidRPr="000D0AE4">
        <w:rPr>
          <w:sz w:val="22"/>
          <w:szCs w:val="16"/>
        </w:rPr>
        <w:t>pro jednotlivý případ však mohou zmocnit jiného člena téhož orgánu, aby za ně při jejich neúčasti hlasoval.</w:t>
      </w:r>
      <w:r w:rsidR="00987E9A" w:rsidRPr="000D0AE4">
        <w:rPr>
          <w:sz w:val="22"/>
          <w:szCs w:val="16"/>
        </w:rPr>
        <w:t xml:space="preserve"> </w:t>
      </w:r>
      <w:r w:rsidR="00987E9A" w:rsidRPr="000D0AE4">
        <w:rPr>
          <w:sz w:val="22"/>
          <w:szCs w:val="16"/>
          <w:lang w:val="en-US"/>
        </w:rPr>
        <w:t>[</w:t>
      </w:r>
      <w:r w:rsidR="00987E9A" w:rsidRPr="000D0AE4">
        <w:rPr>
          <w:sz w:val="22"/>
          <w:szCs w:val="16"/>
        </w:rPr>
        <w:t>§ 159 NOZ]</w:t>
      </w:r>
    </w:p>
    <w:p w:rsidR="009E2D82" w:rsidRPr="000D0AE4" w:rsidRDefault="009E2D82" w:rsidP="00D37523">
      <w:pPr>
        <w:widowControl w:val="0"/>
        <w:autoSpaceDE w:val="0"/>
        <w:jc w:val="both"/>
        <w:rPr>
          <w:sz w:val="22"/>
          <w:szCs w:val="16"/>
        </w:rPr>
      </w:pPr>
    </w:p>
    <w:p w:rsidR="009E2D82" w:rsidRPr="000D0AE4" w:rsidRDefault="00192AE0" w:rsidP="00D37523">
      <w:pPr>
        <w:widowControl w:val="0"/>
        <w:autoSpaceDE w:val="0"/>
        <w:jc w:val="both"/>
        <w:rPr>
          <w:sz w:val="22"/>
          <w:szCs w:val="16"/>
        </w:rPr>
      </w:pPr>
      <w:r w:rsidRPr="000D0AE4">
        <w:rPr>
          <w:sz w:val="22"/>
          <w:szCs w:val="16"/>
        </w:rPr>
        <w:tab/>
        <w:t>(8</w:t>
      </w:r>
      <w:r w:rsidR="009E2D82" w:rsidRPr="000D0AE4">
        <w:rPr>
          <w:sz w:val="22"/>
          <w:szCs w:val="16"/>
        </w:rPr>
        <w:t>) Volené orgány a jejich členové mohou být během funkčního období shromážděním odvoláni</w:t>
      </w:r>
      <w:r w:rsidR="00987E9A" w:rsidRPr="000D0AE4">
        <w:rPr>
          <w:sz w:val="22"/>
          <w:szCs w:val="16"/>
        </w:rPr>
        <w:t>.</w:t>
      </w:r>
    </w:p>
    <w:p w:rsidR="009E2D82" w:rsidRPr="000D0AE4" w:rsidRDefault="009E2D82" w:rsidP="00D37523">
      <w:pPr>
        <w:widowControl w:val="0"/>
        <w:autoSpaceDE w:val="0"/>
        <w:jc w:val="both"/>
        <w:rPr>
          <w:sz w:val="22"/>
          <w:szCs w:val="16"/>
        </w:rPr>
      </w:pPr>
    </w:p>
    <w:p w:rsidR="009E2D82" w:rsidRPr="000D0AE4" w:rsidRDefault="00192AE0" w:rsidP="00D37523">
      <w:pPr>
        <w:widowControl w:val="0"/>
        <w:autoSpaceDE w:val="0"/>
        <w:jc w:val="both"/>
        <w:rPr>
          <w:sz w:val="22"/>
          <w:szCs w:val="16"/>
        </w:rPr>
      </w:pPr>
      <w:r w:rsidRPr="000D0AE4">
        <w:rPr>
          <w:sz w:val="22"/>
          <w:szCs w:val="16"/>
        </w:rPr>
        <w:tab/>
        <w:t>(9</w:t>
      </w:r>
      <w:r w:rsidR="009E2D82" w:rsidRPr="000D0AE4">
        <w:rPr>
          <w:sz w:val="22"/>
          <w:szCs w:val="16"/>
        </w:rPr>
        <w:t>) Volené orgány a jejich členové mohou během funkčního období z funkce odstoupit. Odstoupení</w:t>
      </w:r>
      <w:r w:rsidR="007D2E00" w:rsidRPr="000D0AE4">
        <w:rPr>
          <w:sz w:val="22"/>
          <w:szCs w:val="16"/>
        </w:rPr>
        <w:t xml:space="preserve"> </w:t>
      </w:r>
      <w:r w:rsidR="007D2E00" w:rsidRPr="000D0AE4">
        <w:rPr>
          <w:sz w:val="22"/>
          <w:szCs w:val="16"/>
        </w:rPr>
        <w:lastRenderedPageBreak/>
        <w:t>s</w:t>
      </w:r>
      <w:r w:rsidR="00282854" w:rsidRPr="000D0AE4">
        <w:rPr>
          <w:sz w:val="22"/>
          <w:szCs w:val="16"/>
        </w:rPr>
        <w:t> </w:t>
      </w:r>
      <w:r w:rsidR="007D2E00" w:rsidRPr="000D0AE4">
        <w:rPr>
          <w:sz w:val="22"/>
          <w:szCs w:val="16"/>
        </w:rPr>
        <w:t>uvedením důvodů</w:t>
      </w:r>
      <w:r w:rsidR="009E2D82" w:rsidRPr="000D0AE4">
        <w:rPr>
          <w:sz w:val="22"/>
          <w:szCs w:val="16"/>
        </w:rPr>
        <w:t xml:space="preserve"> oznámí písemně </w:t>
      </w:r>
      <w:r w:rsidR="00F4560B" w:rsidRPr="000D0AE4">
        <w:rPr>
          <w:sz w:val="22"/>
          <w:szCs w:val="16"/>
        </w:rPr>
        <w:t>předsedovi výboru, odstupující předseda výboru dalšímu členu výboru.</w:t>
      </w:r>
      <w:r w:rsidR="007D2E00" w:rsidRPr="000D0AE4">
        <w:rPr>
          <w:sz w:val="22"/>
          <w:szCs w:val="16"/>
        </w:rPr>
        <w:t xml:space="preserve"> </w:t>
      </w:r>
      <w:r w:rsidR="00241676" w:rsidRPr="000D0AE4">
        <w:rPr>
          <w:sz w:val="22"/>
          <w:szCs w:val="16"/>
        </w:rPr>
        <w:t>Odstoupí-li celý výbor, oznámí to reviznímu orgánu; není-li revizor/</w:t>
      </w:r>
      <w:proofErr w:type="spellStart"/>
      <w:r w:rsidR="00241676" w:rsidRPr="000D0AE4">
        <w:rPr>
          <w:sz w:val="22"/>
          <w:szCs w:val="16"/>
        </w:rPr>
        <w:t>ka</w:t>
      </w:r>
      <w:proofErr w:type="spellEnd"/>
      <w:r w:rsidR="00241676" w:rsidRPr="000D0AE4">
        <w:rPr>
          <w:sz w:val="22"/>
          <w:szCs w:val="16"/>
        </w:rPr>
        <w:t xml:space="preserve"> zvolen/a, oznámí to v zápisu na domovní vývěsce. </w:t>
      </w:r>
      <w:r w:rsidR="00F4560B" w:rsidRPr="000D0AE4">
        <w:rPr>
          <w:sz w:val="22"/>
          <w:szCs w:val="16"/>
        </w:rPr>
        <w:t xml:space="preserve">Odstupujícímu orgánu či členovi zaniká jeho funkce dnem svolání shromáždění k </w:t>
      </w:r>
      <w:proofErr w:type="spellStart"/>
      <w:r w:rsidR="00F4560B" w:rsidRPr="000D0AE4">
        <w:rPr>
          <w:sz w:val="22"/>
          <w:szCs w:val="16"/>
        </w:rPr>
        <w:t>dovolbě</w:t>
      </w:r>
      <w:proofErr w:type="spellEnd"/>
      <w:r w:rsidR="00F4560B" w:rsidRPr="000D0AE4">
        <w:rPr>
          <w:sz w:val="22"/>
          <w:szCs w:val="16"/>
        </w:rPr>
        <w:t xml:space="preserve"> </w:t>
      </w:r>
      <w:r w:rsidR="00BD7C9A" w:rsidRPr="000D0AE4">
        <w:rPr>
          <w:sz w:val="22"/>
          <w:szCs w:val="16"/>
        </w:rPr>
        <w:t>nového orgánu či k</w:t>
      </w:r>
      <w:r w:rsidR="00066037" w:rsidRPr="000D0AE4">
        <w:rPr>
          <w:sz w:val="22"/>
          <w:szCs w:val="16"/>
        </w:rPr>
        <w:t>ooptací nového člena dle odst.</w:t>
      </w:r>
      <w:r w:rsidR="00987E9A" w:rsidRPr="000D0AE4">
        <w:rPr>
          <w:sz w:val="22"/>
          <w:szCs w:val="16"/>
        </w:rPr>
        <w:t xml:space="preserve"> </w:t>
      </w:r>
      <w:r w:rsidR="00066037" w:rsidRPr="000D0AE4">
        <w:rPr>
          <w:sz w:val="22"/>
          <w:szCs w:val="16"/>
        </w:rPr>
        <w:t>10</w:t>
      </w:r>
      <w:r w:rsidR="00BD7C9A" w:rsidRPr="000D0AE4">
        <w:rPr>
          <w:sz w:val="22"/>
          <w:szCs w:val="16"/>
        </w:rPr>
        <w:t>,</w:t>
      </w:r>
      <w:r w:rsidR="00B62636" w:rsidRPr="000D0AE4">
        <w:rPr>
          <w:sz w:val="22"/>
          <w:szCs w:val="16"/>
        </w:rPr>
        <w:t xml:space="preserve"> nejpozději však do </w:t>
      </w:r>
      <w:r w:rsidR="000114D1" w:rsidRPr="000D0AE4">
        <w:rPr>
          <w:sz w:val="22"/>
          <w:szCs w:val="16"/>
        </w:rPr>
        <w:t xml:space="preserve">jednoho měsíce </w:t>
      </w:r>
      <w:r w:rsidR="00B62636" w:rsidRPr="000D0AE4">
        <w:rPr>
          <w:sz w:val="22"/>
          <w:szCs w:val="16"/>
        </w:rPr>
        <w:t>po oznámení odstoupení.</w:t>
      </w:r>
      <w:r w:rsidR="006E64AA" w:rsidRPr="000D0AE4">
        <w:rPr>
          <w:sz w:val="22"/>
          <w:szCs w:val="16"/>
        </w:rPr>
        <w:tab/>
      </w:r>
    </w:p>
    <w:p w:rsidR="00B62636" w:rsidRPr="000D0AE4" w:rsidRDefault="00B62636" w:rsidP="00D37523">
      <w:pPr>
        <w:widowControl w:val="0"/>
        <w:autoSpaceDE w:val="0"/>
        <w:jc w:val="both"/>
        <w:rPr>
          <w:sz w:val="22"/>
          <w:szCs w:val="16"/>
        </w:rPr>
      </w:pPr>
    </w:p>
    <w:p w:rsidR="00B62636" w:rsidRPr="000D0AE4" w:rsidRDefault="00192AE0" w:rsidP="00D37523">
      <w:pPr>
        <w:widowControl w:val="0"/>
        <w:autoSpaceDE w:val="0"/>
        <w:jc w:val="both"/>
        <w:rPr>
          <w:sz w:val="22"/>
          <w:szCs w:val="16"/>
        </w:rPr>
      </w:pPr>
      <w:r w:rsidRPr="000D0AE4">
        <w:rPr>
          <w:sz w:val="22"/>
          <w:szCs w:val="16"/>
        </w:rPr>
        <w:tab/>
        <w:t>(10</w:t>
      </w:r>
      <w:r w:rsidR="00B62636" w:rsidRPr="000D0AE4">
        <w:rPr>
          <w:sz w:val="22"/>
          <w:szCs w:val="16"/>
        </w:rPr>
        <w:t xml:space="preserve">) Dojde-li k odstoupení člena voleného </w:t>
      </w:r>
      <w:r w:rsidR="00D35ED5" w:rsidRPr="000D0AE4">
        <w:rPr>
          <w:sz w:val="22"/>
          <w:szCs w:val="16"/>
        </w:rPr>
        <w:t>orgánu z funkce či k jeho dlouhodobé nemoci či jiné obdobné objektivní nemožnosti funkci vykonávat, mohou zbylí členové</w:t>
      </w:r>
      <w:r w:rsidR="000114D1" w:rsidRPr="000D0AE4">
        <w:rPr>
          <w:sz w:val="22"/>
          <w:szCs w:val="16"/>
        </w:rPr>
        <w:t xml:space="preserve"> orgánu</w:t>
      </w:r>
      <w:r w:rsidR="00D35ED5" w:rsidRPr="000D0AE4">
        <w:rPr>
          <w:sz w:val="22"/>
          <w:szCs w:val="16"/>
        </w:rPr>
        <w:t>, jejichž počet neklesl pod polovinu, kooptovat náhradního člena voleného orgánu do nejbližšího zasedání usnášeníschopného shromáždění.</w:t>
      </w:r>
    </w:p>
    <w:p w:rsidR="00D35ED5" w:rsidRPr="000D0AE4" w:rsidRDefault="00D35ED5" w:rsidP="00D37523">
      <w:pPr>
        <w:widowControl w:val="0"/>
        <w:autoSpaceDE w:val="0"/>
        <w:jc w:val="both"/>
        <w:rPr>
          <w:sz w:val="22"/>
          <w:szCs w:val="16"/>
        </w:rPr>
      </w:pPr>
    </w:p>
    <w:p w:rsidR="00006CEF" w:rsidRPr="000D0AE4" w:rsidRDefault="00192AE0" w:rsidP="00D37523">
      <w:pPr>
        <w:widowControl w:val="0"/>
        <w:autoSpaceDE w:val="0"/>
        <w:jc w:val="both"/>
        <w:rPr>
          <w:sz w:val="22"/>
          <w:szCs w:val="16"/>
        </w:rPr>
      </w:pPr>
      <w:r w:rsidRPr="000D0AE4">
        <w:rPr>
          <w:sz w:val="22"/>
          <w:szCs w:val="16"/>
        </w:rPr>
        <w:tab/>
        <w:t>(11</w:t>
      </w:r>
      <w:r w:rsidR="00006CEF" w:rsidRPr="000D0AE4">
        <w:rPr>
          <w:sz w:val="22"/>
          <w:szCs w:val="16"/>
        </w:rPr>
        <w:t>) Náklady vzniklé členům orgánů při výkonu jejich působnosti hradí společenství.</w:t>
      </w:r>
    </w:p>
    <w:p w:rsidR="00006CEF" w:rsidRPr="000D0AE4" w:rsidRDefault="00006CEF" w:rsidP="00D37523">
      <w:pPr>
        <w:widowControl w:val="0"/>
        <w:autoSpaceDE w:val="0"/>
        <w:jc w:val="both"/>
        <w:rPr>
          <w:sz w:val="22"/>
          <w:szCs w:val="16"/>
        </w:rPr>
      </w:pPr>
    </w:p>
    <w:p w:rsidR="00D35ED5" w:rsidRPr="000D0AE4" w:rsidRDefault="00192AE0" w:rsidP="00D37523">
      <w:pPr>
        <w:widowControl w:val="0"/>
        <w:autoSpaceDE w:val="0"/>
        <w:jc w:val="both"/>
        <w:rPr>
          <w:sz w:val="22"/>
          <w:szCs w:val="16"/>
        </w:rPr>
      </w:pPr>
      <w:r w:rsidRPr="000D0AE4">
        <w:rPr>
          <w:sz w:val="22"/>
          <w:szCs w:val="16"/>
        </w:rPr>
        <w:tab/>
        <w:t>(12</w:t>
      </w:r>
      <w:r w:rsidR="00D35ED5" w:rsidRPr="000D0AE4">
        <w:rPr>
          <w:sz w:val="22"/>
          <w:szCs w:val="16"/>
        </w:rPr>
        <w:t>) Členové volených orgánů mají nárok na odměnu za výkon funkce. O výši odměny rozhoduje shromáždění dle čl. III odst. 2 písm. c).</w:t>
      </w:r>
    </w:p>
    <w:p w:rsidR="00B7232D" w:rsidRPr="000D0AE4" w:rsidRDefault="00B7232D" w:rsidP="00D37523">
      <w:pPr>
        <w:widowControl w:val="0"/>
        <w:autoSpaceDE w:val="0"/>
        <w:jc w:val="both"/>
        <w:rPr>
          <w:sz w:val="22"/>
          <w:szCs w:val="16"/>
        </w:rPr>
      </w:pPr>
    </w:p>
    <w:p w:rsidR="00B7232D" w:rsidRPr="000D0AE4" w:rsidRDefault="00B7232D" w:rsidP="00D37523">
      <w:pPr>
        <w:widowControl w:val="0"/>
        <w:autoSpaceDE w:val="0"/>
        <w:jc w:val="both"/>
        <w:rPr>
          <w:sz w:val="22"/>
          <w:szCs w:val="16"/>
        </w:rPr>
      </w:pPr>
    </w:p>
    <w:p w:rsidR="00B7232D" w:rsidRPr="000D0AE4" w:rsidRDefault="00B7232D" w:rsidP="00B7232D">
      <w:pPr>
        <w:widowControl w:val="0"/>
        <w:autoSpaceDE w:val="0"/>
        <w:jc w:val="center"/>
        <w:rPr>
          <w:sz w:val="22"/>
          <w:szCs w:val="18"/>
        </w:rPr>
      </w:pPr>
      <w:r w:rsidRPr="000D0AE4">
        <w:rPr>
          <w:sz w:val="22"/>
          <w:szCs w:val="18"/>
        </w:rPr>
        <w:t>Článek III</w:t>
      </w:r>
    </w:p>
    <w:p w:rsidR="00B7232D" w:rsidRPr="000D0AE4" w:rsidRDefault="00B7232D" w:rsidP="00B7232D">
      <w:pPr>
        <w:widowControl w:val="0"/>
        <w:autoSpaceDE w:val="0"/>
        <w:jc w:val="center"/>
        <w:rPr>
          <w:sz w:val="22"/>
          <w:szCs w:val="18"/>
        </w:rPr>
      </w:pPr>
    </w:p>
    <w:p w:rsidR="00B7232D" w:rsidRPr="000D0AE4" w:rsidRDefault="00B7232D" w:rsidP="00B7232D">
      <w:pPr>
        <w:widowControl w:val="0"/>
        <w:autoSpaceDE w:val="0"/>
        <w:jc w:val="center"/>
        <w:rPr>
          <w:b/>
          <w:bCs/>
          <w:sz w:val="22"/>
          <w:szCs w:val="16"/>
        </w:rPr>
      </w:pPr>
      <w:r w:rsidRPr="000D0AE4">
        <w:rPr>
          <w:b/>
          <w:bCs/>
          <w:sz w:val="22"/>
          <w:szCs w:val="16"/>
        </w:rPr>
        <w:t>Shromáždění</w:t>
      </w:r>
    </w:p>
    <w:p w:rsidR="00B7232D" w:rsidRPr="000D0AE4" w:rsidRDefault="00B7232D" w:rsidP="00B7232D">
      <w:pPr>
        <w:widowControl w:val="0"/>
        <w:autoSpaceDE w:val="0"/>
        <w:jc w:val="center"/>
        <w:rPr>
          <w:b/>
          <w:bCs/>
          <w:sz w:val="22"/>
          <w:szCs w:val="16"/>
        </w:rPr>
      </w:pPr>
    </w:p>
    <w:p w:rsidR="00B7232D" w:rsidRPr="000D0AE4" w:rsidRDefault="00B7232D" w:rsidP="00B7232D">
      <w:pPr>
        <w:widowControl w:val="0"/>
        <w:autoSpaceDE w:val="0"/>
        <w:jc w:val="both"/>
        <w:rPr>
          <w:sz w:val="22"/>
          <w:szCs w:val="16"/>
        </w:rPr>
      </w:pPr>
      <w:r w:rsidRPr="000D0AE4">
        <w:rPr>
          <w:sz w:val="22"/>
          <w:szCs w:val="16"/>
        </w:rPr>
        <w:tab/>
        <w:t>(1) Nejvyšším orgánem společenství je shromáždění.</w:t>
      </w:r>
    </w:p>
    <w:p w:rsidR="00B7232D" w:rsidRPr="000D0AE4" w:rsidRDefault="00B7232D" w:rsidP="00B7232D">
      <w:pPr>
        <w:widowControl w:val="0"/>
        <w:autoSpaceDE w:val="0"/>
        <w:jc w:val="both"/>
        <w:rPr>
          <w:sz w:val="22"/>
          <w:szCs w:val="16"/>
        </w:rPr>
      </w:pPr>
    </w:p>
    <w:p w:rsidR="00B7232D" w:rsidRPr="000D0AE4" w:rsidRDefault="00B7232D" w:rsidP="00B7232D">
      <w:pPr>
        <w:widowControl w:val="0"/>
        <w:autoSpaceDE w:val="0"/>
        <w:jc w:val="both"/>
        <w:rPr>
          <w:sz w:val="22"/>
          <w:szCs w:val="16"/>
        </w:rPr>
      </w:pPr>
      <w:r w:rsidRPr="000D0AE4">
        <w:rPr>
          <w:sz w:val="22"/>
          <w:szCs w:val="16"/>
        </w:rPr>
        <w:tab/>
        <w:t>(2) Do výlučné působnosti shromáždění náleží</w:t>
      </w:r>
      <w:r w:rsidR="00FC4681">
        <w:rPr>
          <w:sz w:val="22"/>
          <w:szCs w:val="16"/>
        </w:rPr>
        <w:t xml:space="preserve"> </w:t>
      </w:r>
      <w:r w:rsidR="00FC4681" w:rsidRPr="00CE3FAD">
        <w:rPr>
          <w:sz w:val="22"/>
          <w:szCs w:val="16"/>
          <w:lang w:val="en-US"/>
        </w:rPr>
        <w:t>[</w:t>
      </w:r>
      <w:r w:rsidR="00FC4681" w:rsidRPr="00CE3FAD">
        <w:rPr>
          <w:sz w:val="22"/>
          <w:szCs w:val="16"/>
        </w:rPr>
        <w:t>§ 1208 NOZ]</w:t>
      </w:r>
    </w:p>
    <w:p w:rsidR="00B7232D" w:rsidRPr="000D0AE4" w:rsidRDefault="00F64CD4" w:rsidP="00B7232D">
      <w:pPr>
        <w:widowControl w:val="0"/>
        <w:autoSpaceDE w:val="0"/>
        <w:jc w:val="both"/>
        <w:rPr>
          <w:sz w:val="22"/>
          <w:szCs w:val="16"/>
        </w:rPr>
      </w:pPr>
      <w:r w:rsidRPr="000D0AE4">
        <w:rPr>
          <w:sz w:val="22"/>
          <w:szCs w:val="16"/>
        </w:rPr>
        <w:tab/>
      </w:r>
      <w:r w:rsidR="00B7232D" w:rsidRPr="000D0AE4">
        <w:rPr>
          <w:sz w:val="22"/>
          <w:szCs w:val="16"/>
        </w:rPr>
        <w:t>a) změna těchto stanov,</w:t>
      </w:r>
    </w:p>
    <w:p w:rsidR="00E01056" w:rsidRPr="000D0AE4" w:rsidRDefault="00F64CD4" w:rsidP="00B7232D">
      <w:pPr>
        <w:widowControl w:val="0"/>
        <w:autoSpaceDE w:val="0"/>
        <w:jc w:val="both"/>
        <w:rPr>
          <w:sz w:val="22"/>
          <w:szCs w:val="16"/>
        </w:rPr>
      </w:pPr>
      <w:r w:rsidRPr="000D0AE4">
        <w:rPr>
          <w:sz w:val="22"/>
          <w:szCs w:val="16"/>
        </w:rPr>
        <w:tab/>
      </w:r>
      <w:r w:rsidR="00B7232D" w:rsidRPr="000D0AE4">
        <w:rPr>
          <w:sz w:val="22"/>
          <w:szCs w:val="16"/>
        </w:rPr>
        <w:t xml:space="preserve">b) </w:t>
      </w:r>
      <w:r w:rsidR="00FC4681">
        <w:t>změna prohlášení o rozdělení práva k domu a pozemku na vlastnické právo k jednotkám,</w:t>
      </w:r>
    </w:p>
    <w:p w:rsidR="00B7232D" w:rsidRPr="000D0AE4" w:rsidRDefault="00F64CD4" w:rsidP="00B7232D">
      <w:pPr>
        <w:widowControl w:val="0"/>
        <w:autoSpaceDE w:val="0"/>
        <w:jc w:val="both"/>
        <w:rPr>
          <w:sz w:val="22"/>
          <w:szCs w:val="16"/>
        </w:rPr>
      </w:pPr>
      <w:r w:rsidRPr="000D0AE4">
        <w:rPr>
          <w:sz w:val="22"/>
          <w:szCs w:val="16"/>
        </w:rPr>
        <w:tab/>
      </w:r>
      <w:r w:rsidR="00E01056" w:rsidRPr="000D0AE4">
        <w:rPr>
          <w:sz w:val="22"/>
          <w:szCs w:val="16"/>
        </w:rPr>
        <w:t>c) volba a odvolávání</w:t>
      </w:r>
      <w:r w:rsidR="006E64AA" w:rsidRPr="000D0AE4">
        <w:rPr>
          <w:sz w:val="22"/>
          <w:szCs w:val="16"/>
        </w:rPr>
        <w:t xml:space="preserve"> </w:t>
      </w:r>
      <w:r w:rsidR="00E01056" w:rsidRPr="000D0AE4">
        <w:rPr>
          <w:sz w:val="22"/>
          <w:szCs w:val="16"/>
        </w:rPr>
        <w:t>členů volených orgánů a rozhodování o výši jejich odměn,</w:t>
      </w:r>
    </w:p>
    <w:p w:rsidR="00E01056" w:rsidRPr="000D0AE4" w:rsidRDefault="00E01056" w:rsidP="00B7232D">
      <w:pPr>
        <w:widowControl w:val="0"/>
        <w:autoSpaceDE w:val="0"/>
        <w:jc w:val="both"/>
        <w:rPr>
          <w:sz w:val="22"/>
          <w:szCs w:val="16"/>
        </w:rPr>
      </w:pPr>
      <w:r w:rsidRPr="000D0AE4">
        <w:rPr>
          <w:sz w:val="22"/>
          <w:szCs w:val="16"/>
        </w:rPr>
        <w:tab/>
        <w:t>d) schválení účetní závěrky, vypořádání výsledku hospodaření a zprávy o hospodaření společenství vlastníků a správě domu, jakož i celkové výše příspěvků na správu domu</w:t>
      </w:r>
      <w:r w:rsidR="0093768A">
        <w:rPr>
          <w:sz w:val="22"/>
          <w:szCs w:val="16"/>
        </w:rPr>
        <w:t xml:space="preserve"> a pozemku</w:t>
      </w:r>
      <w:r w:rsidRPr="000D0AE4">
        <w:rPr>
          <w:sz w:val="22"/>
          <w:szCs w:val="16"/>
        </w:rPr>
        <w:t xml:space="preserve"> pro příští období</w:t>
      </w:r>
      <w:r w:rsidR="0093768A">
        <w:rPr>
          <w:sz w:val="22"/>
          <w:szCs w:val="16"/>
        </w:rPr>
        <w:t xml:space="preserve"> </w:t>
      </w:r>
      <w:r w:rsidRPr="000D0AE4">
        <w:rPr>
          <w:sz w:val="22"/>
          <w:szCs w:val="16"/>
        </w:rPr>
        <w:t>a rozhodnutí o</w:t>
      </w:r>
      <w:r w:rsidR="00546513" w:rsidRPr="000D0AE4">
        <w:rPr>
          <w:sz w:val="22"/>
          <w:szCs w:val="16"/>
        </w:rPr>
        <w:t> </w:t>
      </w:r>
      <w:r w:rsidRPr="000D0AE4">
        <w:rPr>
          <w:sz w:val="22"/>
          <w:szCs w:val="16"/>
        </w:rPr>
        <w:t>vyúčtování nebo vypořádání nevyčerpaných příspěvků,</w:t>
      </w:r>
    </w:p>
    <w:p w:rsidR="00B7232D" w:rsidRPr="000D0AE4" w:rsidRDefault="00E01056" w:rsidP="00D37523">
      <w:pPr>
        <w:widowControl w:val="0"/>
        <w:autoSpaceDE w:val="0"/>
        <w:jc w:val="both"/>
        <w:rPr>
          <w:sz w:val="22"/>
          <w:szCs w:val="16"/>
        </w:rPr>
      </w:pPr>
      <w:r w:rsidRPr="000D0AE4">
        <w:rPr>
          <w:sz w:val="22"/>
          <w:szCs w:val="16"/>
        </w:rPr>
        <w:tab/>
        <w:t>e) schválení druhu služeb a výše záloh na jejich úhradu, jakož i způsobu rozúčtování cen služeb na jednotky,</w:t>
      </w:r>
    </w:p>
    <w:p w:rsidR="00E01056" w:rsidRPr="000D0AE4" w:rsidRDefault="00E01056" w:rsidP="00E01056">
      <w:pPr>
        <w:widowControl w:val="0"/>
        <w:autoSpaceDE w:val="0"/>
        <w:jc w:val="both"/>
        <w:rPr>
          <w:sz w:val="22"/>
          <w:szCs w:val="16"/>
        </w:rPr>
      </w:pPr>
      <w:r w:rsidRPr="000D0AE4">
        <w:rPr>
          <w:sz w:val="22"/>
          <w:szCs w:val="16"/>
        </w:rPr>
        <w:tab/>
        <w:t>f) rozhodování</w:t>
      </w:r>
    </w:p>
    <w:p w:rsidR="00E01056" w:rsidRPr="000D0AE4" w:rsidRDefault="00E01056" w:rsidP="00E01056">
      <w:pPr>
        <w:widowControl w:val="0"/>
        <w:autoSpaceDE w:val="0"/>
        <w:jc w:val="both"/>
        <w:rPr>
          <w:sz w:val="22"/>
          <w:szCs w:val="16"/>
        </w:rPr>
      </w:pPr>
      <w:r w:rsidRPr="000D0AE4">
        <w:rPr>
          <w:sz w:val="22"/>
          <w:szCs w:val="16"/>
        </w:rPr>
        <w:tab/>
        <w:t>1. o členství společenství vlastníků v právnické o</w:t>
      </w:r>
      <w:r w:rsidR="00190708" w:rsidRPr="000D0AE4">
        <w:rPr>
          <w:sz w:val="22"/>
          <w:szCs w:val="16"/>
        </w:rPr>
        <w:t>sobě působící v oblasti bydlení;</w:t>
      </w:r>
    </w:p>
    <w:p w:rsidR="00E01056" w:rsidRPr="000D0AE4" w:rsidRDefault="00E01056" w:rsidP="00E01056">
      <w:pPr>
        <w:widowControl w:val="0"/>
        <w:autoSpaceDE w:val="0"/>
        <w:jc w:val="both"/>
        <w:rPr>
          <w:sz w:val="22"/>
          <w:szCs w:val="16"/>
        </w:rPr>
      </w:pPr>
      <w:r w:rsidRPr="000D0AE4">
        <w:rPr>
          <w:sz w:val="22"/>
          <w:szCs w:val="16"/>
        </w:rPr>
        <w:tab/>
        <w:t>2. o změ</w:t>
      </w:r>
      <w:r w:rsidR="00190708" w:rsidRPr="000D0AE4">
        <w:rPr>
          <w:sz w:val="22"/>
          <w:szCs w:val="16"/>
        </w:rPr>
        <w:t>ně účelu užívání domu nebo bytu;</w:t>
      </w:r>
    </w:p>
    <w:p w:rsidR="00E01056" w:rsidRPr="000D0AE4" w:rsidRDefault="00E01056" w:rsidP="00E01056">
      <w:pPr>
        <w:widowControl w:val="0"/>
        <w:autoSpaceDE w:val="0"/>
        <w:jc w:val="both"/>
        <w:rPr>
          <w:sz w:val="22"/>
          <w:szCs w:val="16"/>
        </w:rPr>
      </w:pPr>
      <w:r w:rsidRPr="000D0AE4">
        <w:rPr>
          <w:sz w:val="22"/>
          <w:szCs w:val="16"/>
        </w:rPr>
        <w:tab/>
        <w:t xml:space="preserve">3. o </w:t>
      </w:r>
      <w:r w:rsidR="00190708" w:rsidRPr="000D0AE4">
        <w:rPr>
          <w:sz w:val="22"/>
          <w:szCs w:val="16"/>
        </w:rPr>
        <w:t>změně podlahové plochy bytu;</w:t>
      </w:r>
    </w:p>
    <w:p w:rsidR="00E01056" w:rsidRPr="000D0AE4" w:rsidRDefault="00E01056" w:rsidP="00E01056">
      <w:pPr>
        <w:widowControl w:val="0"/>
        <w:autoSpaceDE w:val="0"/>
        <w:jc w:val="both"/>
        <w:rPr>
          <w:sz w:val="22"/>
          <w:szCs w:val="16"/>
        </w:rPr>
      </w:pPr>
      <w:r w:rsidRPr="000D0AE4">
        <w:rPr>
          <w:sz w:val="22"/>
          <w:szCs w:val="16"/>
        </w:rPr>
        <w:tab/>
        <w:t>4. o úplném nebo částečném s</w:t>
      </w:r>
      <w:r w:rsidR="00190708" w:rsidRPr="000D0AE4">
        <w:rPr>
          <w:sz w:val="22"/>
          <w:szCs w:val="16"/>
        </w:rPr>
        <w:t>loučení nebo rozdělení jednotek;</w:t>
      </w:r>
    </w:p>
    <w:p w:rsidR="00E01056" w:rsidRPr="000D0AE4" w:rsidRDefault="00E01056" w:rsidP="00E01056">
      <w:pPr>
        <w:widowControl w:val="0"/>
        <w:autoSpaceDE w:val="0"/>
        <w:jc w:val="both"/>
        <w:rPr>
          <w:sz w:val="22"/>
          <w:szCs w:val="16"/>
        </w:rPr>
      </w:pPr>
      <w:r w:rsidRPr="000D0AE4">
        <w:rPr>
          <w:sz w:val="22"/>
          <w:szCs w:val="16"/>
        </w:rPr>
        <w:tab/>
        <w:t>5. o změ</w:t>
      </w:r>
      <w:r w:rsidR="00190708" w:rsidRPr="000D0AE4">
        <w:rPr>
          <w:sz w:val="22"/>
          <w:szCs w:val="16"/>
        </w:rPr>
        <w:t>ně podílu na společných částech;</w:t>
      </w:r>
    </w:p>
    <w:p w:rsidR="00E01056" w:rsidRPr="000D0AE4" w:rsidRDefault="00E01056" w:rsidP="00E01056">
      <w:pPr>
        <w:widowControl w:val="0"/>
        <w:autoSpaceDE w:val="0"/>
        <w:jc w:val="both"/>
        <w:rPr>
          <w:sz w:val="22"/>
          <w:szCs w:val="16"/>
        </w:rPr>
      </w:pPr>
      <w:r w:rsidRPr="000D0AE4">
        <w:rPr>
          <w:sz w:val="22"/>
          <w:szCs w:val="16"/>
        </w:rPr>
        <w:lastRenderedPageBreak/>
        <w:tab/>
        <w:t>6. o změně v určení společné části sloužící k výluč</w:t>
      </w:r>
      <w:r w:rsidR="00190708" w:rsidRPr="000D0AE4">
        <w:rPr>
          <w:sz w:val="22"/>
          <w:szCs w:val="16"/>
        </w:rPr>
        <w:t>nému užívání vlastníka jednotky;</w:t>
      </w:r>
    </w:p>
    <w:p w:rsidR="00E01056" w:rsidRPr="000D0AE4" w:rsidRDefault="00E01056" w:rsidP="00E01056">
      <w:pPr>
        <w:widowControl w:val="0"/>
        <w:autoSpaceDE w:val="0"/>
        <w:jc w:val="both"/>
        <w:rPr>
          <w:sz w:val="22"/>
          <w:szCs w:val="16"/>
        </w:rPr>
      </w:pPr>
      <w:r w:rsidRPr="000D0AE4">
        <w:rPr>
          <w:sz w:val="22"/>
          <w:szCs w:val="16"/>
        </w:rPr>
        <w:tab/>
        <w:t xml:space="preserve">7. o opravě nebo stavební úpravě společné části, převyšují-li náklady částku </w:t>
      </w:r>
      <w:r w:rsidR="00546513" w:rsidRPr="000D0AE4">
        <w:rPr>
          <w:sz w:val="22"/>
          <w:szCs w:val="16"/>
        </w:rPr>
        <w:t>10</w:t>
      </w:r>
      <w:r w:rsidR="00B065FD" w:rsidRPr="000D0AE4">
        <w:rPr>
          <w:sz w:val="22"/>
          <w:szCs w:val="16"/>
        </w:rPr>
        <w:t>0 tisíc korun</w:t>
      </w:r>
      <w:r w:rsidR="00190708" w:rsidRPr="000D0AE4">
        <w:rPr>
          <w:sz w:val="22"/>
          <w:szCs w:val="16"/>
        </w:rPr>
        <w:t>;</w:t>
      </w:r>
    </w:p>
    <w:p w:rsidR="00B065FD" w:rsidRPr="000D0AE4" w:rsidRDefault="00B065FD" w:rsidP="00B065FD">
      <w:pPr>
        <w:widowControl w:val="0"/>
        <w:autoSpaceDE w:val="0"/>
        <w:jc w:val="both"/>
        <w:rPr>
          <w:sz w:val="22"/>
          <w:szCs w:val="16"/>
        </w:rPr>
      </w:pPr>
      <w:r w:rsidRPr="000D0AE4">
        <w:rPr>
          <w:sz w:val="22"/>
          <w:szCs w:val="16"/>
        </w:rPr>
        <w:tab/>
        <w:t>g) udělování předchozího souhlasu</w:t>
      </w:r>
    </w:p>
    <w:p w:rsidR="00B065FD" w:rsidRPr="000D0AE4" w:rsidRDefault="00B065FD" w:rsidP="00B065FD">
      <w:pPr>
        <w:widowControl w:val="0"/>
        <w:autoSpaceDE w:val="0"/>
        <w:jc w:val="both"/>
        <w:rPr>
          <w:sz w:val="22"/>
          <w:szCs w:val="16"/>
        </w:rPr>
      </w:pPr>
      <w:r w:rsidRPr="000D0AE4">
        <w:rPr>
          <w:sz w:val="22"/>
          <w:szCs w:val="16"/>
        </w:rPr>
        <w:tab/>
        <w:t>1. k nabytí, zcizení nebo zatížení nemovitých věcí</w:t>
      </w:r>
      <w:r w:rsidR="00190708" w:rsidRPr="000D0AE4">
        <w:rPr>
          <w:sz w:val="22"/>
          <w:szCs w:val="16"/>
        </w:rPr>
        <w:t xml:space="preserve"> nebo k jinému nakládání s nimi;</w:t>
      </w:r>
    </w:p>
    <w:p w:rsidR="00B065FD" w:rsidRPr="000D0AE4" w:rsidRDefault="00B065FD" w:rsidP="00B065FD">
      <w:pPr>
        <w:widowControl w:val="0"/>
        <w:autoSpaceDE w:val="0"/>
        <w:jc w:val="both"/>
        <w:rPr>
          <w:sz w:val="22"/>
          <w:szCs w:val="16"/>
        </w:rPr>
      </w:pPr>
      <w:r w:rsidRPr="000D0AE4">
        <w:rPr>
          <w:sz w:val="22"/>
          <w:szCs w:val="16"/>
        </w:rPr>
        <w:tab/>
        <w:t>2. k nabytí, zcizení nebo zatížení movitých věcí, jejichž hodnota převyšuje částku stanovenou prováděcím právním předpisem (10 tisíc), nebo k jinému nakládání s</w:t>
      </w:r>
      <w:r w:rsidR="006C2750">
        <w:rPr>
          <w:sz w:val="22"/>
          <w:szCs w:val="16"/>
        </w:rPr>
        <w:t> </w:t>
      </w:r>
      <w:r w:rsidRPr="000D0AE4">
        <w:rPr>
          <w:sz w:val="22"/>
          <w:szCs w:val="16"/>
        </w:rPr>
        <w:t>nimi; to neplatí,</w:t>
      </w:r>
      <w:r w:rsidR="00190708" w:rsidRPr="000D0AE4">
        <w:rPr>
          <w:sz w:val="22"/>
          <w:szCs w:val="16"/>
        </w:rPr>
        <w:t xml:space="preserve"> pokud stanovy určí něco jiného;</w:t>
      </w:r>
    </w:p>
    <w:p w:rsidR="00B065FD" w:rsidRPr="000D0AE4" w:rsidRDefault="00B065FD" w:rsidP="00B065FD">
      <w:pPr>
        <w:widowControl w:val="0"/>
        <w:autoSpaceDE w:val="0"/>
        <w:jc w:val="both"/>
        <w:rPr>
          <w:sz w:val="22"/>
          <w:szCs w:val="16"/>
        </w:rPr>
      </w:pPr>
      <w:r w:rsidRPr="000D0AE4">
        <w:rPr>
          <w:sz w:val="22"/>
          <w:szCs w:val="16"/>
        </w:rPr>
        <w:tab/>
        <w:t xml:space="preserve">3. k uzavření smlouvy o úvěru společenstvím vlastníků včetně </w:t>
      </w:r>
      <w:r w:rsidR="00190708" w:rsidRPr="000D0AE4">
        <w:rPr>
          <w:sz w:val="22"/>
          <w:szCs w:val="16"/>
        </w:rPr>
        <w:t>schválení výše a podmínek úvěru;</w:t>
      </w:r>
    </w:p>
    <w:p w:rsidR="00B065FD" w:rsidRPr="000D0AE4" w:rsidRDefault="00B065FD" w:rsidP="00B065FD">
      <w:pPr>
        <w:widowControl w:val="0"/>
        <w:autoSpaceDE w:val="0"/>
        <w:jc w:val="both"/>
        <w:rPr>
          <w:sz w:val="22"/>
          <w:szCs w:val="16"/>
        </w:rPr>
      </w:pPr>
      <w:r w:rsidRPr="000D0AE4">
        <w:rPr>
          <w:sz w:val="22"/>
          <w:szCs w:val="16"/>
        </w:rPr>
        <w:tab/>
        <w:t>4. k uzavření smlouvy o zřízení zástavního práva k jednotce, pokud dotčený vlastník jednotky v písemné formě s uzavřením zástavní smlouvy souhlasil (jedná se o dluhy společenství, které jsou zajištěny zástavním právem k jednotce - jednotkám)</w:t>
      </w:r>
      <w:r w:rsidR="00190708" w:rsidRPr="000D0AE4">
        <w:rPr>
          <w:sz w:val="22"/>
          <w:szCs w:val="16"/>
        </w:rPr>
        <w:t>;</w:t>
      </w:r>
    </w:p>
    <w:p w:rsidR="00B065FD" w:rsidRPr="000D0AE4" w:rsidRDefault="00B065FD" w:rsidP="00B065FD">
      <w:pPr>
        <w:widowControl w:val="0"/>
        <w:autoSpaceDE w:val="0"/>
        <w:jc w:val="both"/>
        <w:rPr>
          <w:sz w:val="22"/>
          <w:szCs w:val="16"/>
        </w:rPr>
      </w:pPr>
      <w:r w:rsidRPr="000D0AE4">
        <w:rPr>
          <w:sz w:val="22"/>
          <w:szCs w:val="16"/>
        </w:rPr>
        <w:tab/>
        <w:t xml:space="preserve">h) určení osoby, která má zajišťovat některé činnosti správy domu a pozemku, </w:t>
      </w:r>
      <w:r w:rsidRPr="00CE3FAD">
        <w:rPr>
          <w:sz w:val="22"/>
          <w:szCs w:val="16"/>
        </w:rPr>
        <w:t>rozhodnutí</w:t>
      </w:r>
      <w:r w:rsidR="00AD1D82" w:rsidRPr="00CE3FAD">
        <w:rPr>
          <w:sz w:val="22"/>
          <w:szCs w:val="16"/>
        </w:rPr>
        <w:t xml:space="preserve"> o</w:t>
      </w:r>
      <w:r w:rsidRPr="00CE3FAD">
        <w:rPr>
          <w:sz w:val="22"/>
          <w:szCs w:val="16"/>
        </w:rPr>
        <w:t xml:space="preserve"> změně</w:t>
      </w:r>
      <w:r w:rsidRPr="000D0AE4">
        <w:rPr>
          <w:sz w:val="22"/>
          <w:szCs w:val="16"/>
        </w:rPr>
        <w:t xml:space="preserve"> této osoby, schválení zásad smlouvy s touto osobou včetně ujednání o ceně a o rozsahu činnosti</w:t>
      </w:r>
      <w:r w:rsidR="00572E39" w:rsidRPr="000D0AE4">
        <w:rPr>
          <w:sz w:val="22"/>
          <w:szCs w:val="16"/>
        </w:rPr>
        <w:t>,</w:t>
      </w:r>
      <w:r w:rsidRPr="000D0AE4">
        <w:rPr>
          <w:sz w:val="22"/>
          <w:szCs w:val="16"/>
        </w:rPr>
        <w:t xml:space="preserve"> a schválení změny smlouvy v ujednání</w:t>
      </w:r>
      <w:r w:rsidR="00190708" w:rsidRPr="000D0AE4">
        <w:rPr>
          <w:sz w:val="22"/>
          <w:szCs w:val="16"/>
        </w:rPr>
        <w:t xml:space="preserve"> o ceně nebo o rozsahu činnosti;</w:t>
      </w:r>
    </w:p>
    <w:p w:rsidR="00AD1D82" w:rsidRPr="000D0AE4" w:rsidRDefault="00B065FD" w:rsidP="00B065FD">
      <w:pPr>
        <w:widowControl w:val="0"/>
        <w:autoSpaceDE w:val="0"/>
        <w:jc w:val="both"/>
        <w:rPr>
          <w:sz w:val="22"/>
          <w:szCs w:val="16"/>
        </w:rPr>
      </w:pPr>
      <w:r w:rsidRPr="000D0AE4">
        <w:rPr>
          <w:sz w:val="22"/>
          <w:szCs w:val="16"/>
        </w:rPr>
        <w:tab/>
      </w:r>
      <w:r w:rsidRPr="003E7A49">
        <w:rPr>
          <w:sz w:val="22"/>
          <w:szCs w:val="16"/>
        </w:rPr>
        <w:t>i) rozhodování v dalších záležitostech určených stanovami nebo v záležitostech, které si shromáždění k</w:t>
      </w:r>
      <w:r w:rsidR="00987E9A" w:rsidRPr="003E7A49">
        <w:rPr>
          <w:sz w:val="22"/>
          <w:szCs w:val="16"/>
        </w:rPr>
        <w:t> </w:t>
      </w:r>
      <w:r w:rsidRPr="003E7A49">
        <w:rPr>
          <w:sz w:val="22"/>
          <w:szCs w:val="16"/>
        </w:rPr>
        <w:t>rozhodnutí vyhradí</w:t>
      </w:r>
      <w:r w:rsidRPr="00CE3FAD">
        <w:rPr>
          <w:sz w:val="22"/>
          <w:szCs w:val="16"/>
        </w:rPr>
        <w:t>.</w:t>
      </w:r>
      <w:r w:rsidR="003E7A49" w:rsidRPr="00CE3FAD">
        <w:rPr>
          <w:sz w:val="22"/>
          <w:szCs w:val="16"/>
        </w:rPr>
        <w:t xml:space="preserve"> </w:t>
      </w:r>
    </w:p>
    <w:p w:rsidR="003E488B" w:rsidRPr="000D0AE4" w:rsidRDefault="003E488B" w:rsidP="00B065FD">
      <w:pPr>
        <w:widowControl w:val="0"/>
        <w:autoSpaceDE w:val="0"/>
        <w:jc w:val="both"/>
        <w:rPr>
          <w:sz w:val="22"/>
          <w:szCs w:val="16"/>
        </w:rPr>
      </w:pPr>
    </w:p>
    <w:p w:rsidR="003E488B" w:rsidRPr="000D0AE4" w:rsidRDefault="003E488B" w:rsidP="00B065FD">
      <w:pPr>
        <w:widowControl w:val="0"/>
        <w:autoSpaceDE w:val="0"/>
        <w:jc w:val="both"/>
        <w:rPr>
          <w:sz w:val="22"/>
          <w:szCs w:val="16"/>
        </w:rPr>
      </w:pPr>
      <w:r w:rsidRPr="000D0AE4">
        <w:rPr>
          <w:sz w:val="22"/>
          <w:szCs w:val="16"/>
        </w:rPr>
        <w:t>(3) Zasedání shromáždění svolává nejméně jedenkrát v</w:t>
      </w:r>
      <w:r w:rsidR="00A830E6" w:rsidRPr="000D0AE4">
        <w:rPr>
          <w:sz w:val="22"/>
          <w:szCs w:val="16"/>
        </w:rPr>
        <w:t> </w:t>
      </w:r>
      <w:r w:rsidRPr="000D0AE4">
        <w:rPr>
          <w:sz w:val="22"/>
          <w:szCs w:val="16"/>
        </w:rPr>
        <w:t>kalendářním roce statutární orgán; zasedání shromáždění musí statutární orgán svolat rovněž z</w:t>
      </w:r>
      <w:r w:rsidR="00987E9A" w:rsidRPr="000D0AE4">
        <w:rPr>
          <w:sz w:val="22"/>
          <w:szCs w:val="16"/>
        </w:rPr>
        <w:t> </w:t>
      </w:r>
      <w:r w:rsidRPr="000D0AE4">
        <w:rPr>
          <w:sz w:val="22"/>
          <w:szCs w:val="16"/>
        </w:rPr>
        <w:t>podnětu vlastníků jednotek, kteří mají více než čtvrtinu všech hlasů ve společenství, minimálně však dvou. Nesplní-li statutární orgán povinnost svolat zasedání shromáždění, mohou jej svolat ti vlastníci jednotek, kteří dali podnět k jeho svolání, na náklad společenství. V</w:t>
      </w:r>
      <w:r w:rsidR="00A830E6" w:rsidRPr="000D0AE4">
        <w:rPr>
          <w:sz w:val="22"/>
          <w:szCs w:val="16"/>
        </w:rPr>
        <w:t> </w:t>
      </w:r>
      <w:r w:rsidRPr="000D0AE4">
        <w:rPr>
          <w:sz w:val="22"/>
          <w:szCs w:val="16"/>
        </w:rPr>
        <w:t>podnětu na svolání shromáždění musí podněcovatelé uvést návrh jeho programu - ten je pro svolavatele závazný a nelze jej bez souhlasu podněcovatelů měnit ani doplnit.</w:t>
      </w:r>
      <w:r w:rsidR="000D0AE4" w:rsidRPr="000D0AE4">
        <w:rPr>
          <w:sz w:val="22"/>
          <w:szCs w:val="16"/>
          <w:lang w:val="en-US"/>
        </w:rPr>
        <w:t xml:space="preserve"> [</w:t>
      </w:r>
      <w:r w:rsidR="000D0AE4" w:rsidRPr="000D0AE4">
        <w:rPr>
          <w:sz w:val="22"/>
          <w:szCs w:val="16"/>
        </w:rPr>
        <w:t>§ </w:t>
      </w:r>
      <w:r w:rsidR="000D0AE4">
        <w:rPr>
          <w:sz w:val="22"/>
          <w:szCs w:val="16"/>
        </w:rPr>
        <w:t>1207</w:t>
      </w:r>
      <w:r w:rsidR="000D0AE4" w:rsidRPr="000D0AE4">
        <w:rPr>
          <w:sz w:val="22"/>
          <w:szCs w:val="16"/>
        </w:rPr>
        <w:t xml:space="preserve"> NOZ]</w:t>
      </w:r>
    </w:p>
    <w:p w:rsidR="007C7DEC" w:rsidRPr="000D0AE4" w:rsidRDefault="007C7DEC" w:rsidP="00B065FD">
      <w:pPr>
        <w:widowControl w:val="0"/>
        <w:autoSpaceDE w:val="0"/>
        <w:jc w:val="both"/>
        <w:rPr>
          <w:sz w:val="22"/>
          <w:szCs w:val="16"/>
        </w:rPr>
      </w:pPr>
    </w:p>
    <w:p w:rsidR="007C7DEC" w:rsidRPr="000D0AE4" w:rsidRDefault="007C7DEC" w:rsidP="00B065FD">
      <w:pPr>
        <w:widowControl w:val="0"/>
        <w:autoSpaceDE w:val="0"/>
        <w:jc w:val="both"/>
        <w:rPr>
          <w:sz w:val="22"/>
          <w:szCs w:val="16"/>
        </w:rPr>
      </w:pPr>
      <w:r w:rsidRPr="000D0AE4">
        <w:rPr>
          <w:sz w:val="22"/>
          <w:szCs w:val="16"/>
        </w:rPr>
        <w:t>(4) O svolání zasedání shromáždění musí být každý člen společenství vyrozuměn písemnou nebo e-</w:t>
      </w:r>
      <w:proofErr w:type="spellStart"/>
      <w:r w:rsidRPr="000D0AE4">
        <w:rPr>
          <w:sz w:val="22"/>
          <w:szCs w:val="16"/>
        </w:rPr>
        <w:t>mailovou</w:t>
      </w:r>
      <w:proofErr w:type="spellEnd"/>
      <w:r w:rsidRPr="000D0AE4">
        <w:rPr>
          <w:sz w:val="22"/>
          <w:szCs w:val="16"/>
        </w:rPr>
        <w:t xml:space="preserve"> pozvánkou</w:t>
      </w:r>
      <w:r w:rsidR="009E3F16" w:rsidRPr="000D0AE4">
        <w:rPr>
          <w:sz w:val="22"/>
          <w:szCs w:val="16"/>
        </w:rPr>
        <w:t xml:space="preserve"> nejméně </w:t>
      </w:r>
      <w:r w:rsidR="006500AF" w:rsidRPr="00CE3FAD">
        <w:rPr>
          <w:sz w:val="22"/>
          <w:szCs w:val="16"/>
        </w:rPr>
        <w:t>21</w:t>
      </w:r>
      <w:r w:rsidR="003E7A49" w:rsidRPr="00CE3FAD">
        <w:rPr>
          <w:sz w:val="22"/>
          <w:szCs w:val="16"/>
        </w:rPr>
        <w:t xml:space="preserve"> </w:t>
      </w:r>
      <w:r w:rsidR="009E3F16" w:rsidRPr="00CE3FAD">
        <w:rPr>
          <w:sz w:val="22"/>
          <w:szCs w:val="16"/>
        </w:rPr>
        <w:t>dnů</w:t>
      </w:r>
      <w:r w:rsidR="009E3F16" w:rsidRPr="000D0AE4">
        <w:rPr>
          <w:sz w:val="22"/>
          <w:szCs w:val="16"/>
        </w:rPr>
        <w:t xml:space="preserve"> před konáním zasedání shromáždění</w:t>
      </w:r>
      <w:r w:rsidRPr="000D0AE4">
        <w:rPr>
          <w:sz w:val="22"/>
          <w:szCs w:val="16"/>
        </w:rPr>
        <w:t xml:space="preserve">. Vyrozumění - pozvánka se </w:t>
      </w:r>
      <w:r w:rsidR="009E3F16" w:rsidRPr="000D0AE4">
        <w:rPr>
          <w:sz w:val="22"/>
          <w:szCs w:val="16"/>
        </w:rPr>
        <w:t>doručuje</w:t>
      </w:r>
      <w:r w:rsidRPr="000D0AE4">
        <w:rPr>
          <w:sz w:val="22"/>
          <w:szCs w:val="16"/>
        </w:rPr>
        <w:t xml:space="preserve"> na adresu, kterou </w:t>
      </w:r>
      <w:r w:rsidR="009E3F16" w:rsidRPr="000D0AE4">
        <w:rPr>
          <w:sz w:val="22"/>
          <w:szCs w:val="16"/>
        </w:rPr>
        <w:t>vlastníci</w:t>
      </w:r>
      <w:r w:rsidRPr="000D0AE4">
        <w:rPr>
          <w:sz w:val="22"/>
          <w:szCs w:val="16"/>
        </w:rPr>
        <w:t xml:space="preserve"> uvedli do </w:t>
      </w:r>
      <w:r w:rsidR="005F3B46" w:rsidRPr="000D0AE4">
        <w:rPr>
          <w:sz w:val="22"/>
          <w:szCs w:val="16"/>
        </w:rPr>
        <w:t>seznamu</w:t>
      </w:r>
      <w:r w:rsidRPr="000D0AE4">
        <w:rPr>
          <w:sz w:val="22"/>
          <w:szCs w:val="16"/>
        </w:rPr>
        <w:t xml:space="preserve"> </w:t>
      </w:r>
      <w:r w:rsidR="005F3B46" w:rsidRPr="000D0AE4">
        <w:rPr>
          <w:sz w:val="22"/>
          <w:szCs w:val="16"/>
        </w:rPr>
        <w:t>členů</w:t>
      </w:r>
      <w:r w:rsidR="009E3F16" w:rsidRPr="000D0AE4">
        <w:rPr>
          <w:sz w:val="22"/>
          <w:szCs w:val="16"/>
        </w:rPr>
        <w:t xml:space="preserve"> statutárnímu orgánu</w:t>
      </w:r>
      <w:r w:rsidR="00300749" w:rsidRPr="000D0AE4">
        <w:rPr>
          <w:sz w:val="22"/>
          <w:szCs w:val="16"/>
        </w:rPr>
        <w:t>, a současně se</w:t>
      </w:r>
      <w:r w:rsidRPr="000D0AE4">
        <w:rPr>
          <w:sz w:val="22"/>
          <w:szCs w:val="16"/>
        </w:rPr>
        <w:t xml:space="preserve"> vyvěsí na domovní vývěsce</w:t>
      </w:r>
      <w:r w:rsidR="00300749" w:rsidRPr="000D0AE4">
        <w:rPr>
          <w:sz w:val="22"/>
          <w:szCs w:val="16"/>
        </w:rPr>
        <w:t xml:space="preserve">. </w:t>
      </w:r>
      <w:r w:rsidR="00D06072" w:rsidRPr="000D0AE4">
        <w:rPr>
          <w:sz w:val="22"/>
          <w:szCs w:val="16"/>
        </w:rPr>
        <w:t xml:space="preserve">V případě pochybností nad údajem v databázi se pozvánka doručí na adresu uvedenou v katastru nemovitostí. </w:t>
      </w:r>
      <w:r w:rsidR="00300749" w:rsidRPr="000D0AE4">
        <w:rPr>
          <w:sz w:val="22"/>
          <w:szCs w:val="16"/>
        </w:rPr>
        <w:t>Vyrozumění - pozvánka m</w:t>
      </w:r>
      <w:r w:rsidR="00591DD8" w:rsidRPr="000D0AE4">
        <w:rPr>
          <w:sz w:val="22"/>
          <w:szCs w:val="16"/>
        </w:rPr>
        <w:t xml:space="preserve">usí obsahovat datum a hodinu, místo a program jednání schůze shromáždění. </w:t>
      </w:r>
      <w:r w:rsidR="00D8137D" w:rsidRPr="000D0AE4">
        <w:rPr>
          <w:sz w:val="22"/>
          <w:szCs w:val="16"/>
        </w:rPr>
        <w:t>K pozvánce se připojují podklady k</w:t>
      </w:r>
      <w:r w:rsidR="00297DE4" w:rsidRPr="000D0AE4">
        <w:rPr>
          <w:sz w:val="22"/>
          <w:szCs w:val="16"/>
        </w:rPr>
        <w:t> </w:t>
      </w:r>
      <w:r w:rsidR="00D8137D" w:rsidRPr="000D0AE4">
        <w:rPr>
          <w:sz w:val="22"/>
          <w:szCs w:val="16"/>
        </w:rPr>
        <w:t xml:space="preserve">nejdůležitějším bodům jednání shromáždění nebo informace o tom, kde se může člen společenství s těmito podklady seznámit. </w:t>
      </w:r>
    </w:p>
    <w:p w:rsidR="0047604F" w:rsidRPr="000D0AE4" w:rsidRDefault="0047604F" w:rsidP="00B065FD">
      <w:pPr>
        <w:widowControl w:val="0"/>
        <w:autoSpaceDE w:val="0"/>
        <w:jc w:val="both"/>
        <w:rPr>
          <w:sz w:val="22"/>
          <w:szCs w:val="16"/>
        </w:rPr>
      </w:pPr>
      <w:r w:rsidRPr="000D0AE4">
        <w:rPr>
          <w:sz w:val="22"/>
          <w:szCs w:val="16"/>
        </w:rPr>
        <w:lastRenderedPageBreak/>
        <w:t xml:space="preserve">(5) Záležitost, která nebyla zařazena na pořad jednání shromáždění při jeho ohlášení, lze rozhodnout jen za účasti a se souhlasem všech členů společenství oprávněných o ní hlasovat. </w:t>
      </w:r>
      <w:r w:rsidRPr="000D0AE4">
        <w:rPr>
          <w:sz w:val="22"/>
          <w:szCs w:val="16"/>
          <w:lang w:val="en-US"/>
        </w:rPr>
        <w:t>[</w:t>
      </w:r>
      <w:r w:rsidRPr="000D0AE4">
        <w:rPr>
          <w:sz w:val="22"/>
          <w:szCs w:val="16"/>
        </w:rPr>
        <w:t>§ 253 NOZ]</w:t>
      </w:r>
    </w:p>
    <w:p w:rsidR="00591DD8" w:rsidRPr="000D0AE4" w:rsidRDefault="00591DD8" w:rsidP="00B065FD">
      <w:pPr>
        <w:widowControl w:val="0"/>
        <w:autoSpaceDE w:val="0"/>
        <w:jc w:val="both"/>
        <w:rPr>
          <w:sz w:val="22"/>
          <w:szCs w:val="16"/>
        </w:rPr>
      </w:pPr>
    </w:p>
    <w:p w:rsidR="00591DD8" w:rsidRPr="000D0AE4" w:rsidRDefault="0047604F" w:rsidP="00B065FD">
      <w:pPr>
        <w:widowControl w:val="0"/>
        <w:autoSpaceDE w:val="0"/>
        <w:jc w:val="both"/>
        <w:rPr>
          <w:sz w:val="22"/>
          <w:szCs w:val="16"/>
        </w:rPr>
      </w:pPr>
      <w:r w:rsidRPr="000D0AE4">
        <w:rPr>
          <w:sz w:val="22"/>
          <w:szCs w:val="16"/>
        </w:rPr>
        <w:t>(6</w:t>
      </w:r>
      <w:r w:rsidR="00591DD8" w:rsidRPr="000D0AE4">
        <w:rPr>
          <w:sz w:val="22"/>
          <w:szCs w:val="16"/>
        </w:rPr>
        <w:t xml:space="preserve">) </w:t>
      </w:r>
      <w:r w:rsidR="00297DE4" w:rsidRPr="000D0AE4">
        <w:rPr>
          <w:sz w:val="22"/>
          <w:szCs w:val="16"/>
        </w:rPr>
        <w:t xml:space="preserve">Jednání shromáždění </w:t>
      </w:r>
      <w:r w:rsidR="00A5014C" w:rsidRPr="000D0AE4">
        <w:rPr>
          <w:sz w:val="22"/>
          <w:szCs w:val="16"/>
        </w:rPr>
        <w:t xml:space="preserve">organizuje a řídí předseda (místopředseda) výboru nebo předsedající shromáždění pověřený svolavatelem. </w:t>
      </w:r>
      <w:r w:rsidR="00B332F8" w:rsidRPr="000D0AE4">
        <w:rPr>
          <w:sz w:val="22"/>
          <w:szCs w:val="16"/>
        </w:rPr>
        <w:t>Shromáždění projednává jen ty body programu, které jsou uvedeny v pozvánce.</w:t>
      </w:r>
    </w:p>
    <w:p w:rsidR="00B332F8" w:rsidRPr="000D0AE4" w:rsidRDefault="00B332F8" w:rsidP="00B065FD">
      <w:pPr>
        <w:widowControl w:val="0"/>
        <w:autoSpaceDE w:val="0"/>
        <w:jc w:val="both"/>
        <w:rPr>
          <w:sz w:val="22"/>
          <w:szCs w:val="16"/>
        </w:rPr>
      </w:pPr>
    </w:p>
    <w:p w:rsidR="00B332F8" w:rsidRPr="000D0AE4" w:rsidRDefault="0047604F" w:rsidP="00B065FD">
      <w:pPr>
        <w:widowControl w:val="0"/>
        <w:autoSpaceDE w:val="0"/>
        <w:jc w:val="both"/>
        <w:rPr>
          <w:sz w:val="22"/>
          <w:szCs w:val="16"/>
        </w:rPr>
      </w:pPr>
      <w:r w:rsidRPr="000D0AE4">
        <w:rPr>
          <w:sz w:val="22"/>
          <w:szCs w:val="16"/>
        </w:rPr>
        <w:t>(7</w:t>
      </w:r>
      <w:r w:rsidR="00B332F8" w:rsidRPr="000D0AE4">
        <w:rPr>
          <w:sz w:val="22"/>
          <w:szCs w:val="16"/>
        </w:rPr>
        <w:t xml:space="preserve">) Při hlasování na zasedání shromáždění je rozhodující velikost spoluvlastnických podílů vlastníka jednotky na společných částech domu. </w:t>
      </w:r>
      <w:r w:rsidR="0018621A" w:rsidRPr="000D0AE4">
        <w:rPr>
          <w:sz w:val="22"/>
          <w:szCs w:val="16"/>
        </w:rPr>
        <w:t>Je-li jednotka ve spoluvlastnictví (i společném jmění manželů), jedná za její spoluvlastníky společný zástupce zmocněný většinou spoluvlastníků - toto zmocnění dokládá jednající řídícímu shromáždění, pokud již nebylo doloženo statutárnímu orgánu společenství. Za jednotku ve vlastni</w:t>
      </w:r>
      <w:r w:rsidR="0084468A" w:rsidRPr="000D0AE4">
        <w:rPr>
          <w:sz w:val="22"/>
          <w:szCs w:val="16"/>
        </w:rPr>
        <w:t>ctví společenství se nehlasuje.</w:t>
      </w:r>
    </w:p>
    <w:p w:rsidR="0084468A" w:rsidRPr="000D0AE4" w:rsidRDefault="0084468A" w:rsidP="00B065FD">
      <w:pPr>
        <w:widowControl w:val="0"/>
        <w:autoSpaceDE w:val="0"/>
        <w:jc w:val="both"/>
        <w:rPr>
          <w:sz w:val="22"/>
          <w:szCs w:val="16"/>
        </w:rPr>
      </w:pPr>
    </w:p>
    <w:p w:rsidR="0084468A" w:rsidRPr="000D0AE4" w:rsidRDefault="0047604F" w:rsidP="00B065FD">
      <w:pPr>
        <w:widowControl w:val="0"/>
        <w:autoSpaceDE w:val="0"/>
        <w:jc w:val="both"/>
        <w:rPr>
          <w:sz w:val="22"/>
          <w:szCs w:val="16"/>
        </w:rPr>
      </w:pPr>
      <w:r w:rsidRPr="00CE3FAD">
        <w:rPr>
          <w:sz w:val="22"/>
          <w:szCs w:val="16"/>
        </w:rPr>
        <w:t>(8</w:t>
      </w:r>
      <w:r w:rsidR="0084468A" w:rsidRPr="00CE3FAD">
        <w:rPr>
          <w:sz w:val="22"/>
          <w:szCs w:val="16"/>
        </w:rPr>
        <w:t>) Vlastník jednotky (spoluvlastníci jednotky jako celku) se může nechat při výkonu svých práv na shromáždění zastupovat zvláštní plnou mocí udělenou pro účast, jednání a hlasování na shromáždění.</w:t>
      </w:r>
      <w:r w:rsidR="00CB47C1" w:rsidRPr="00CE3FAD">
        <w:rPr>
          <w:sz w:val="22"/>
          <w:szCs w:val="16"/>
        </w:rPr>
        <w:t xml:space="preserve"> Ta může být udělena </w:t>
      </w:r>
      <w:r w:rsidR="00B74505" w:rsidRPr="00CE3FAD">
        <w:rPr>
          <w:sz w:val="22"/>
          <w:szCs w:val="16"/>
        </w:rPr>
        <w:t xml:space="preserve">jinému </w:t>
      </w:r>
      <w:r w:rsidR="00CB47C1" w:rsidRPr="00CE3FAD">
        <w:rPr>
          <w:sz w:val="22"/>
          <w:szCs w:val="16"/>
        </w:rPr>
        <w:t xml:space="preserve">členu společenství nebo </w:t>
      </w:r>
      <w:r w:rsidR="00B74505" w:rsidRPr="00CE3FAD">
        <w:rPr>
          <w:sz w:val="22"/>
          <w:szCs w:val="16"/>
        </w:rPr>
        <w:t xml:space="preserve">osobě, která je </w:t>
      </w:r>
      <w:r w:rsidR="006D55DF">
        <w:rPr>
          <w:sz w:val="22"/>
          <w:szCs w:val="16"/>
        </w:rPr>
        <w:t xml:space="preserve">vlastníkovi, jenž plnou moc uděluje, </w:t>
      </w:r>
      <w:r w:rsidR="00B74505" w:rsidRPr="00CE3FAD">
        <w:rPr>
          <w:sz w:val="22"/>
          <w:szCs w:val="16"/>
        </w:rPr>
        <w:t>rodičem, manželem, manželkou, dítětem či sourozencem vlastníka (společného vlastníka)</w:t>
      </w:r>
      <w:r w:rsidR="00AF6B5B" w:rsidRPr="00CE3FAD">
        <w:rPr>
          <w:sz w:val="22"/>
          <w:szCs w:val="16"/>
        </w:rPr>
        <w:t>, a trvale v domě bydlí</w:t>
      </w:r>
      <w:r w:rsidR="00B74505" w:rsidRPr="00CE3FAD">
        <w:rPr>
          <w:sz w:val="22"/>
          <w:szCs w:val="16"/>
        </w:rPr>
        <w:t>.</w:t>
      </w:r>
    </w:p>
    <w:p w:rsidR="0084468A" w:rsidRPr="000D0AE4" w:rsidRDefault="0084468A" w:rsidP="00B065FD">
      <w:pPr>
        <w:widowControl w:val="0"/>
        <w:autoSpaceDE w:val="0"/>
        <w:jc w:val="both"/>
        <w:rPr>
          <w:sz w:val="22"/>
          <w:szCs w:val="16"/>
        </w:rPr>
      </w:pPr>
    </w:p>
    <w:p w:rsidR="0084468A" w:rsidRPr="000D0AE4" w:rsidRDefault="0047604F" w:rsidP="00B065FD">
      <w:pPr>
        <w:widowControl w:val="0"/>
        <w:autoSpaceDE w:val="0"/>
        <w:jc w:val="both"/>
        <w:rPr>
          <w:sz w:val="22"/>
          <w:szCs w:val="16"/>
        </w:rPr>
      </w:pPr>
      <w:r w:rsidRPr="000D0AE4">
        <w:rPr>
          <w:sz w:val="22"/>
          <w:szCs w:val="16"/>
        </w:rPr>
        <w:t>(9</w:t>
      </w:r>
      <w:r w:rsidR="0084468A" w:rsidRPr="000D0AE4">
        <w:rPr>
          <w:sz w:val="22"/>
          <w:szCs w:val="16"/>
        </w:rPr>
        <w:t>) Zasedání shromáždění je schopné usnášení, jsou-li přítomni vlastníci jednotek, kteří mají většinu všech hlasů ve společenství; k přijetí usnesení takového zasedání shromáždění j</w:t>
      </w:r>
      <w:r w:rsidR="0009449C" w:rsidRPr="000D0AE4">
        <w:rPr>
          <w:sz w:val="22"/>
          <w:szCs w:val="16"/>
        </w:rPr>
        <w:t>e zapot</w:t>
      </w:r>
      <w:r w:rsidR="00FC583F" w:rsidRPr="000D0AE4">
        <w:rPr>
          <w:sz w:val="22"/>
          <w:szCs w:val="16"/>
        </w:rPr>
        <w:t>řebí nadpoloviční většiny hlasů</w:t>
      </w:r>
      <w:r w:rsidR="0084468A" w:rsidRPr="000D0AE4">
        <w:rPr>
          <w:sz w:val="22"/>
          <w:szCs w:val="16"/>
        </w:rPr>
        <w:t xml:space="preserve"> </w:t>
      </w:r>
      <w:r w:rsidR="0009449C" w:rsidRPr="000D0AE4">
        <w:rPr>
          <w:sz w:val="22"/>
          <w:szCs w:val="16"/>
        </w:rPr>
        <w:t>přítomných vlastníků, nestanoví-li následující odstavec pro konkrétn</w:t>
      </w:r>
      <w:r w:rsidR="00D833E3" w:rsidRPr="000D0AE4">
        <w:rPr>
          <w:sz w:val="22"/>
          <w:szCs w:val="16"/>
        </w:rPr>
        <w:t>í rozhodnutí vyšší počet hlasů.</w:t>
      </w:r>
      <w:r w:rsidR="005105BE" w:rsidRPr="000D0AE4">
        <w:rPr>
          <w:sz w:val="22"/>
          <w:szCs w:val="16"/>
          <w:lang w:val="en-US"/>
        </w:rPr>
        <w:t xml:space="preserve"> [</w:t>
      </w:r>
      <w:r w:rsidR="005105BE" w:rsidRPr="000D0AE4">
        <w:rPr>
          <w:sz w:val="22"/>
          <w:szCs w:val="16"/>
        </w:rPr>
        <w:t>§ 1206 NOZ]</w:t>
      </w:r>
    </w:p>
    <w:p w:rsidR="00E01056" w:rsidRPr="000D0AE4" w:rsidRDefault="00E01056" w:rsidP="00D37523">
      <w:pPr>
        <w:widowControl w:val="0"/>
        <w:autoSpaceDE w:val="0"/>
        <w:jc w:val="both"/>
        <w:rPr>
          <w:sz w:val="22"/>
          <w:szCs w:val="16"/>
        </w:rPr>
      </w:pPr>
    </w:p>
    <w:p w:rsidR="00326F08" w:rsidRPr="000D0AE4" w:rsidRDefault="0047604F" w:rsidP="00D37523">
      <w:pPr>
        <w:widowControl w:val="0"/>
        <w:autoSpaceDE w:val="0"/>
        <w:jc w:val="both"/>
        <w:rPr>
          <w:sz w:val="22"/>
          <w:szCs w:val="16"/>
        </w:rPr>
      </w:pPr>
      <w:r w:rsidRPr="000D0AE4">
        <w:rPr>
          <w:sz w:val="22"/>
          <w:szCs w:val="16"/>
        </w:rPr>
        <w:t>(10</w:t>
      </w:r>
      <w:r w:rsidR="00326F08" w:rsidRPr="000D0AE4">
        <w:rPr>
          <w:sz w:val="22"/>
          <w:szCs w:val="16"/>
        </w:rPr>
        <w:t>) Vyšší počet hlasů se vyžaduje v těchto případech:</w:t>
      </w:r>
    </w:p>
    <w:p w:rsidR="00AF3E42" w:rsidRPr="000D0AE4" w:rsidRDefault="00326F08" w:rsidP="00D37523">
      <w:pPr>
        <w:widowControl w:val="0"/>
        <w:autoSpaceDE w:val="0"/>
        <w:jc w:val="both"/>
        <w:rPr>
          <w:sz w:val="22"/>
          <w:szCs w:val="16"/>
        </w:rPr>
      </w:pPr>
      <w:r w:rsidRPr="000D0AE4">
        <w:rPr>
          <w:sz w:val="22"/>
          <w:szCs w:val="16"/>
        </w:rPr>
        <w:tab/>
        <w:t xml:space="preserve">a) Pro schválení dohody mezi dotčenými vlastníky o změně prohlášení, změně smlouvy o výstavbě, či změně dohody spoluvlastníků o rozdělení jejich nemovitého domu </w:t>
      </w:r>
      <w:r w:rsidR="005059FC" w:rsidRPr="000D0AE4">
        <w:rPr>
          <w:sz w:val="22"/>
          <w:szCs w:val="16"/>
        </w:rPr>
        <w:t>na bytové spoluvlastnictví</w:t>
      </w:r>
      <w:r w:rsidR="008917FF" w:rsidRPr="000D0AE4">
        <w:rPr>
          <w:sz w:val="22"/>
          <w:szCs w:val="16"/>
        </w:rPr>
        <w:t xml:space="preserve"> (resp. obdobného rozhodnutí soudu), která se netýká všech vlastníků, je zapotřebí více než poloviny hlasů všech členů společenství; do zápisu ze shromáždění potvrzujícího schválení této dohody </w:t>
      </w:r>
      <w:r w:rsidR="00FA7FCA" w:rsidRPr="000D0AE4">
        <w:rPr>
          <w:sz w:val="22"/>
          <w:szCs w:val="16"/>
        </w:rPr>
        <w:t>se uvede identifikace vlastníků, kteří souhlas vyjádřili, zápis pak splňuje písemnou smlouvu souhlasu více než poloviny všech členů společenství vyžadovanou zákonem</w:t>
      </w:r>
      <w:r w:rsidR="005105BE" w:rsidRPr="000D0AE4">
        <w:rPr>
          <w:sz w:val="22"/>
          <w:szCs w:val="16"/>
        </w:rPr>
        <w:t>,</w:t>
      </w:r>
    </w:p>
    <w:p w:rsidR="000D5BC5" w:rsidRPr="00CE3FAD" w:rsidRDefault="000D5BC5" w:rsidP="00D37523">
      <w:pPr>
        <w:widowControl w:val="0"/>
        <w:autoSpaceDE w:val="0"/>
        <w:jc w:val="both"/>
        <w:rPr>
          <w:sz w:val="22"/>
          <w:szCs w:val="16"/>
        </w:rPr>
      </w:pPr>
      <w:r w:rsidRPr="000D0AE4">
        <w:rPr>
          <w:sz w:val="22"/>
          <w:szCs w:val="16"/>
        </w:rPr>
        <w:tab/>
      </w:r>
      <w:r w:rsidR="004E4313" w:rsidRPr="000D0AE4">
        <w:rPr>
          <w:sz w:val="22"/>
          <w:szCs w:val="16"/>
        </w:rPr>
        <w:t xml:space="preserve">b) </w:t>
      </w:r>
      <w:r w:rsidR="004E4313" w:rsidRPr="00CE3FAD">
        <w:rPr>
          <w:sz w:val="22"/>
          <w:szCs w:val="16"/>
        </w:rPr>
        <w:t xml:space="preserve">Pro přijetí usnesení o </w:t>
      </w:r>
      <w:r w:rsidR="00AF3E42" w:rsidRPr="00CE3FAD">
        <w:rPr>
          <w:sz w:val="22"/>
          <w:szCs w:val="16"/>
        </w:rPr>
        <w:t>zvolení člena orgánu společenství</w:t>
      </w:r>
      <w:r w:rsidR="004E4313" w:rsidRPr="00CE3FAD">
        <w:rPr>
          <w:sz w:val="22"/>
          <w:szCs w:val="16"/>
        </w:rPr>
        <w:t xml:space="preserve"> </w:t>
      </w:r>
      <w:r w:rsidR="00AF3E42" w:rsidRPr="00CE3FAD">
        <w:rPr>
          <w:sz w:val="22"/>
          <w:szCs w:val="16"/>
        </w:rPr>
        <w:t xml:space="preserve">dle </w:t>
      </w:r>
      <w:proofErr w:type="spellStart"/>
      <w:r w:rsidR="00AF3E42" w:rsidRPr="00CE3FAD">
        <w:rPr>
          <w:sz w:val="22"/>
          <w:szCs w:val="16"/>
        </w:rPr>
        <w:t>Čl.II</w:t>
      </w:r>
      <w:proofErr w:type="spellEnd"/>
      <w:r w:rsidR="00AF3E42" w:rsidRPr="00CE3FAD">
        <w:rPr>
          <w:sz w:val="22"/>
          <w:szCs w:val="16"/>
        </w:rPr>
        <w:t xml:space="preserve"> odst.1 </w:t>
      </w:r>
      <w:proofErr w:type="spellStart"/>
      <w:r w:rsidR="00AF3E42" w:rsidRPr="00CE3FAD">
        <w:rPr>
          <w:sz w:val="22"/>
          <w:szCs w:val="16"/>
        </w:rPr>
        <w:t>písm</w:t>
      </w:r>
      <w:proofErr w:type="spellEnd"/>
      <w:r w:rsidR="00AF3E42" w:rsidRPr="00CE3FAD">
        <w:rPr>
          <w:sz w:val="22"/>
          <w:szCs w:val="16"/>
        </w:rPr>
        <w:t xml:space="preserve"> b) a c) </w:t>
      </w:r>
      <w:r w:rsidR="000C5405" w:rsidRPr="00CE3FAD">
        <w:rPr>
          <w:sz w:val="22"/>
          <w:szCs w:val="16"/>
        </w:rPr>
        <w:t>je zapotřebí tříčtv</w:t>
      </w:r>
      <w:r w:rsidR="005105BE" w:rsidRPr="00CE3FAD">
        <w:rPr>
          <w:sz w:val="22"/>
          <w:szCs w:val="16"/>
        </w:rPr>
        <w:t>rteční většina přítomných hlasů,</w:t>
      </w:r>
    </w:p>
    <w:p w:rsidR="004E4313" w:rsidRPr="000D0AE4" w:rsidRDefault="004E4313" w:rsidP="00D37523">
      <w:pPr>
        <w:widowControl w:val="0"/>
        <w:autoSpaceDE w:val="0"/>
        <w:jc w:val="both"/>
        <w:rPr>
          <w:sz w:val="22"/>
          <w:szCs w:val="16"/>
        </w:rPr>
      </w:pPr>
      <w:r w:rsidRPr="00CE3FAD">
        <w:rPr>
          <w:sz w:val="22"/>
          <w:szCs w:val="16"/>
        </w:rPr>
        <w:tab/>
        <w:t xml:space="preserve">c) Pro přijetí usnesení o </w:t>
      </w:r>
      <w:r w:rsidR="00AF3E42" w:rsidRPr="00CE3FAD">
        <w:rPr>
          <w:sz w:val="22"/>
          <w:szCs w:val="16"/>
        </w:rPr>
        <w:t>změně stanov</w:t>
      </w:r>
      <w:r w:rsidRPr="00CE3FAD">
        <w:rPr>
          <w:sz w:val="22"/>
          <w:szCs w:val="16"/>
        </w:rPr>
        <w:t xml:space="preserve"> je zapotřebí </w:t>
      </w:r>
      <w:r w:rsidR="004B14D2" w:rsidRPr="00CE3FAD">
        <w:rPr>
          <w:sz w:val="22"/>
          <w:szCs w:val="16"/>
        </w:rPr>
        <w:t>tříčtvrteční většina</w:t>
      </w:r>
      <w:r w:rsidRPr="00CE3FAD">
        <w:rPr>
          <w:sz w:val="22"/>
          <w:szCs w:val="16"/>
        </w:rPr>
        <w:t xml:space="preserve"> přítomných hlasů.</w:t>
      </w:r>
    </w:p>
    <w:p w:rsidR="004B14D2" w:rsidRDefault="00AF3E42" w:rsidP="00D37523">
      <w:pPr>
        <w:widowControl w:val="0"/>
        <w:autoSpaceDE w:val="0"/>
        <w:jc w:val="both"/>
        <w:rPr>
          <w:sz w:val="22"/>
          <w:szCs w:val="16"/>
        </w:rPr>
      </w:pPr>
      <w:r w:rsidRPr="000D0AE4">
        <w:rPr>
          <w:sz w:val="22"/>
          <w:szCs w:val="16"/>
        </w:rPr>
        <w:tab/>
      </w:r>
    </w:p>
    <w:p w:rsidR="00490756" w:rsidRPr="000D0AE4" w:rsidRDefault="0047604F" w:rsidP="00D37523">
      <w:pPr>
        <w:widowControl w:val="0"/>
        <w:autoSpaceDE w:val="0"/>
        <w:jc w:val="both"/>
        <w:rPr>
          <w:sz w:val="22"/>
          <w:szCs w:val="16"/>
        </w:rPr>
      </w:pPr>
      <w:r w:rsidRPr="000D0AE4">
        <w:rPr>
          <w:sz w:val="22"/>
          <w:szCs w:val="16"/>
        </w:rPr>
        <w:lastRenderedPageBreak/>
        <w:t>(11</w:t>
      </w:r>
      <w:r w:rsidR="00490756" w:rsidRPr="000D0AE4">
        <w:rPr>
          <w:sz w:val="22"/>
          <w:szCs w:val="16"/>
        </w:rPr>
        <w:t>) Způsob hlasování určuje předsedající shromáždění tak, aby byla nepochybně zjištěna vůle hlasujících. O</w:t>
      </w:r>
      <w:r w:rsidR="005105BE" w:rsidRPr="000D0AE4">
        <w:rPr>
          <w:sz w:val="22"/>
          <w:szCs w:val="16"/>
        </w:rPr>
        <w:t> </w:t>
      </w:r>
      <w:r w:rsidR="00490756" w:rsidRPr="000D0AE4">
        <w:rPr>
          <w:sz w:val="22"/>
          <w:szCs w:val="16"/>
        </w:rPr>
        <w:t xml:space="preserve">různých bodech programu lze hlasovat i různě. Hlasování shromáždění je veřejné. Řídící shromáždění po každém hlasování (s výjimkou volby orgánů) konstatuje, zda usnesení bylo přijato potřebnou kvótou hlasů. Pokud nikdo z přítomných nesdílí svůj nesouhlas s výsledkem hlasování provedením aklamací, má se za to, že hlasování shromáždění proběhlo v souladu s tím, co konstatoval jeho předsedající. </w:t>
      </w:r>
    </w:p>
    <w:p w:rsidR="000A6033" w:rsidRPr="000D0AE4" w:rsidRDefault="000A6033" w:rsidP="00D37523">
      <w:pPr>
        <w:widowControl w:val="0"/>
        <w:autoSpaceDE w:val="0"/>
        <w:jc w:val="both"/>
        <w:rPr>
          <w:sz w:val="22"/>
          <w:szCs w:val="16"/>
        </w:rPr>
      </w:pPr>
    </w:p>
    <w:p w:rsidR="00A830E6" w:rsidRPr="000D0AE4" w:rsidRDefault="0047604F" w:rsidP="00D37523">
      <w:pPr>
        <w:widowControl w:val="0"/>
        <w:autoSpaceDE w:val="0"/>
        <w:jc w:val="both"/>
        <w:rPr>
          <w:sz w:val="22"/>
          <w:szCs w:val="16"/>
        </w:rPr>
      </w:pPr>
      <w:r w:rsidRPr="000D0AE4">
        <w:rPr>
          <w:sz w:val="22"/>
          <w:szCs w:val="16"/>
        </w:rPr>
        <w:t>(12</w:t>
      </w:r>
      <w:r w:rsidR="00A830E6" w:rsidRPr="000D0AE4">
        <w:rPr>
          <w:sz w:val="22"/>
          <w:szCs w:val="16"/>
        </w:rPr>
        <w:t xml:space="preserve">) Z jednání shromáždění se pořizuje zápis, který musí obsahovat datum a místo konání schůze shromáždění, informaci o schopnosti </w:t>
      </w:r>
      <w:r w:rsidR="00A36C0D">
        <w:rPr>
          <w:sz w:val="22"/>
          <w:szCs w:val="16"/>
        </w:rPr>
        <w:t>usnášení dle bodu 9</w:t>
      </w:r>
      <w:r w:rsidR="00A830E6" w:rsidRPr="000D0AE4">
        <w:rPr>
          <w:sz w:val="22"/>
          <w:szCs w:val="16"/>
        </w:rPr>
        <w:t>, přijatá usnesení, výsledky hlasování, námitky těch členů proti rozhodnutí shromáždění, kteří požádali o jejich zaprotokolování, včetně označení příslušného člena. Jednání shromáždění může být pro potřebu vyhotovení zápisu nahráváno.</w:t>
      </w:r>
      <w:r w:rsidR="004E73EF" w:rsidRPr="000D0AE4">
        <w:rPr>
          <w:sz w:val="22"/>
          <w:szCs w:val="16"/>
        </w:rPr>
        <w:t xml:space="preserve"> Za vyhotovení zápisu a jeho úplnost odpovídá svolavatel.</w:t>
      </w:r>
    </w:p>
    <w:p w:rsidR="00A830E6" w:rsidRPr="000D0AE4" w:rsidRDefault="00A830E6" w:rsidP="00D37523">
      <w:pPr>
        <w:widowControl w:val="0"/>
        <w:autoSpaceDE w:val="0"/>
        <w:jc w:val="both"/>
        <w:rPr>
          <w:sz w:val="22"/>
          <w:szCs w:val="16"/>
        </w:rPr>
      </w:pPr>
    </w:p>
    <w:p w:rsidR="00A830E6" w:rsidRPr="000D0AE4" w:rsidRDefault="0047604F" w:rsidP="00D37523">
      <w:pPr>
        <w:widowControl w:val="0"/>
        <w:autoSpaceDE w:val="0"/>
        <w:jc w:val="both"/>
        <w:rPr>
          <w:sz w:val="22"/>
          <w:szCs w:val="16"/>
        </w:rPr>
      </w:pPr>
      <w:r w:rsidRPr="000D0AE4">
        <w:rPr>
          <w:sz w:val="22"/>
          <w:szCs w:val="16"/>
        </w:rPr>
        <w:t>(13</w:t>
      </w:r>
      <w:r w:rsidR="00A830E6" w:rsidRPr="000D0AE4">
        <w:rPr>
          <w:sz w:val="22"/>
          <w:szCs w:val="16"/>
        </w:rPr>
        <w:t>) Je-li pro to důležitý důvod, může vlastní</w:t>
      </w:r>
      <w:r w:rsidR="00B5432B">
        <w:rPr>
          <w:sz w:val="22"/>
          <w:szCs w:val="16"/>
        </w:rPr>
        <w:t>k</w:t>
      </w:r>
      <w:r w:rsidR="00A830E6" w:rsidRPr="000D0AE4">
        <w:rPr>
          <w:sz w:val="22"/>
          <w:szCs w:val="16"/>
        </w:rPr>
        <w:t xml:space="preserve"> jednotky, který byl na shromáždění přehlasován, navrhnout podle</w:t>
      </w:r>
      <w:r w:rsidR="00A96856" w:rsidRPr="000D0AE4">
        <w:rPr>
          <w:sz w:val="22"/>
          <w:szCs w:val="16"/>
        </w:rPr>
        <w:t xml:space="preserve"> § 1209 NOZ soudu, aby o záležitosti rozhodl.</w:t>
      </w:r>
    </w:p>
    <w:p w:rsidR="00546513" w:rsidRPr="000D0AE4" w:rsidRDefault="00546513" w:rsidP="00D37523">
      <w:pPr>
        <w:widowControl w:val="0"/>
        <w:autoSpaceDE w:val="0"/>
        <w:jc w:val="both"/>
        <w:rPr>
          <w:sz w:val="22"/>
          <w:szCs w:val="16"/>
        </w:rPr>
      </w:pPr>
    </w:p>
    <w:p w:rsidR="00546513" w:rsidRPr="000D0AE4" w:rsidRDefault="0047604F" w:rsidP="00D37523">
      <w:pPr>
        <w:widowControl w:val="0"/>
        <w:autoSpaceDE w:val="0"/>
        <w:jc w:val="both"/>
        <w:rPr>
          <w:sz w:val="22"/>
          <w:szCs w:val="16"/>
        </w:rPr>
      </w:pPr>
      <w:r w:rsidRPr="000D0AE4">
        <w:rPr>
          <w:sz w:val="22"/>
          <w:szCs w:val="16"/>
        </w:rPr>
        <w:t>(14</w:t>
      </w:r>
      <w:r w:rsidR="00546513" w:rsidRPr="000D0AE4">
        <w:rPr>
          <w:sz w:val="22"/>
          <w:szCs w:val="16"/>
        </w:rPr>
        <w:t xml:space="preserve">) Otázky, které přísluší rozhodovat na schůzi shromáždění podle článku III </w:t>
      </w:r>
      <w:r w:rsidR="00BC6AD3" w:rsidRPr="000D0AE4">
        <w:rPr>
          <w:sz w:val="22"/>
          <w:szCs w:val="16"/>
        </w:rPr>
        <w:t>lze rozhodno</w:t>
      </w:r>
      <w:r w:rsidR="006F7EE4">
        <w:rPr>
          <w:sz w:val="22"/>
          <w:szCs w:val="16"/>
        </w:rPr>
        <w:t xml:space="preserve">ut i mimo zasedání shromáždění. </w:t>
      </w:r>
      <w:r w:rsidR="00BC6AD3" w:rsidRPr="000D0AE4">
        <w:rPr>
          <w:sz w:val="22"/>
          <w:szCs w:val="16"/>
        </w:rPr>
        <w:t>Jedná se o případ, kdy řádně svolané shromáždění není způsobilé se usnášet. Rozhodování mimo zasedání shromáždění proběhne podle § 1210 až 1214 NOZ.</w:t>
      </w:r>
    </w:p>
    <w:p w:rsidR="00BC6AD3" w:rsidRPr="000D0AE4" w:rsidRDefault="00BC6AD3" w:rsidP="00D37523">
      <w:pPr>
        <w:widowControl w:val="0"/>
        <w:autoSpaceDE w:val="0"/>
        <w:jc w:val="both"/>
        <w:rPr>
          <w:sz w:val="22"/>
          <w:szCs w:val="16"/>
        </w:rPr>
      </w:pPr>
    </w:p>
    <w:p w:rsidR="00493813" w:rsidRPr="000D0AE4" w:rsidRDefault="00493813" w:rsidP="00D37523">
      <w:pPr>
        <w:widowControl w:val="0"/>
        <w:autoSpaceDE w:val="0"/>
        <w:jc w:val="both"/>
        <w:rPr>
          <w:sz w:val="22"/>
          <w:szCs w:val="16"/>
        </w:rPr>
      </w:pPr>
    </w:p>
    <w:p w:rsidR="00BC6AD3" w:rsidRPr="000D0AE4" w:rsidRDefault="00BC6AD3" w:rsidP="00BC6AD3">
      <w:pPr>
        <w:widowControl w:val="0"/>
        <w:autoSpaceDE w:val="0"/>
        <w:jc w:val="center"/>
        <w:rPr>
          <w:sz w:val="22"/>
          <w:szCs w:val="16"/>
        </w:rPr>
      </w:pPr>
      <w:r w:rsidRPr="000D0AE4">
        <w:rPr>
          <w:sz w:val="22"/>
          <w:szCs w:val="16"/>
        </w:rPr>
        <w:t>Článek IV</w:t>
      </w:r>
    </w:p>
    <w:p w:rsidR="00BC6AD3" w:rsidRPr="000D0AE4" w:rsidRDefault="00BC6AD3" w:rsidP="00D37523">
      <w:pPr>
        <w:widowControl w:val="0"/>
        <w:autoSpaceDE w:val="0"/>
        <w:jc w:val="both"/>
        <w:rPr>
          <w:sz w:val="22"/>
          <w:szCs w:val="16"/>
        </w:rPr>
      </w:pPr>
    </w:p>
    <w:p w:rsidR="00BC6AD3" w:rsidRPr="000D0AE4" w:rsidRDefault="00BC6AD3" w:rsidP="00BC6AD3">
      <w:pPr>
        <w:widowControl w:val="0"/>
        <w:autoSpaceDE w:val="0"/>
        <w:jc w:val="center"/>
        <w:rPr>
          <w:b/>
          <w:sz w:val="22"/>
          <w:szCs w:val="16"/>
          <w:lang w:val="en-US"/>
        </w:rPr>
      </w:pPr>
      <w:r w:rsidRPr="000D0AE4">
        <w:rPr>
          <w:b/>
          <w:sz w:val="22"/>
          <w:szCs w:val="16"/>
        </w:rPr>
        <w:t>Výbor</w:t>
      </w:r>
    </w:p>
    <w:p w:rsidR="00326F08" w:rsidRPr="000D0AE4" w:rsidRDefault="00326F08" w:rsidP="00D37523">
      <w:pPr>
        <w:widowControl w:val="0"/>
        <w:autoSpaceDE w:val="0"/>
        <w:jc w:val="both"/>
        <w:rPr>
          <w:sz w:val="22"/>
          <w:szCs w:val="16"/>
        </w:rPr>
      </w:pPr>
    </w:p>
    <w:p w:rsidR="007C4700" w:rsidRPr="000D0AE4" w:rsidRDefault="00BC6AD3">
      <w:pPr>
        <w:widowControl w:val="0"/>
        <w:autoSpaceDE w:val="0"/>
        <w:jc w:val="both"/>
        <w:rPr>
          <w:sz w:val="22"/>
          <w:szCs w:val="16"/>
        </w:rPr>
      </w:pPr>
      <w:r w:rsidRPr="000D0AE4">
        <w:rPr>
          <w:sz w:val="22"/>
          <w:szCs w:val="16"/>
        </w:rPr>
        <w:t>(1) Výbor je statutárním a</w:t>
      </w:r>
      <w:r w:rsidR="007C4700" w:rsidRPr="000D0AE4">
        <w:rPr>
          <w:sz w:val="22"/>
          <w:szCs w:val="16"/>
        </w:rPr>
        <w:t xml:space="preserve"> výkonným orgánem společenství. Za svou čin</w:t>
      </w:r>
      <w:r w:rsidR="00BB21B7">
        <w:rPr>
          <w:sz w:val="22"/>
          <w:szCs w:val="16"/>
        </w:rPr>
        <w:t>nost odpovídá výbor shromáždění a plní usnesení shromáždění.</w:t>
      </w:r>
    </w:p>
    <w:p w:rsidR="007C4700" w:rsidRPr="000D0AE4" w:rsidRDefault="007C4700">
      <w:pPr>
        <w:widowControl w:val="0"/>
        <w:autoSpaceDE w:val="0"/>
        <w:jc w:val="both"/>
        <w:rPr>
          <w:sz w:val="22"/>
          <w:szCs w:val="16"/>
        </w:rPr>
      </w:pPr>
    </w:p>
    <w:p w:rsidR="00BC6AD3" w:rsidRDefault="007C4700">
      <w:pPr>
        <w:widowControl w:val="0"/>
        <w:autoSpaceDE w:val="0"/>
        <w:jc w:val="both"/>
        <w:rPr>
          <w:sz w:val="22"/>
          <w:szCs w:val="16"/>
        </w:rPr>
      </w:pPr>
      <w:r w:rsidRPr="000D0AE4">
        <w:rPr>
          <w:sz w:val="22"/>
          <w:szCs w:val="16"/>
        </w:rPr>
        <w:t xml:space="preserve">(2) </w:t>
      </w:r>
      <w:r w:rsidR="00BC6AD3" w:rsidRPr="000D0AE4">
        <w:rPr>
          <w:sz w:val="22"/>
          <w:szCs w:val="16"/>
        </w:rPr>
        <w:t xml:space="preserve">Výbor je tříčlenný. Na svém prvním zasedání zvolí členové výboru svého předsedu </w:t>
      </w:r>
      <w:r w:rsidR="00B71756" w:rsidRPr="000D0AE4">
        <w:rPr>
          <w:sz w:val="22"/>
          <w:szCs w:val="16"/>
        </w:rPr>
        <w:t>a místopředsedu.</w:t>
      </w:r>
    </w:p>
    <w:p w:rsidR="00BC6AD3" w:rsidRPr="000D0AE4" w:rsidRDefault="00BC6AD3">
      <w:pPr>
        <w:widowControl w:val="0"/>
        <w:autoSpaceDE w:val="0"/>
        <w:jc w:val="both"/>
        <w:rPr>
          <w:sz w:val="22"/>
          <w:szCs w:val="16"/>
        </w:rPr>
      </w:pPr>
      <w:r w:rsidRPr="000D0AE4">
        <w:rPr>
          <w:sz w:val="22"/>
          <w:szCs w:val="16"/>
        </w:rPr>
        <w:t>(</w:t>
      </w:r>
      <w:r w:rsidR="007C4700" w:rsidRPr="000D0AE4">
        <w:rPr>
          <w:sz w:val="22"/>
          <w:szCs w:val="16"/>
        </w:rPr>
        <w:t>3</w:t>
      </w:r>
      <w:r w:rsidRPr="000D0AE4">
        <w:rPr>
          <w:sz w:val="22"/>
          <w:szCs w:val="16"/>
        </w:rPr>
        <w:t>) Pokud nejde o věci ve výlučné pravomoci shromáždění (čl. III odst. 2) nebo o věci specificky řešené dalšími orgány společenství, rozhod</w:t>
      </w:r>
      <w:r w:rsidR="00DA48F4" w:rsidRPr="000D0AE4">
        <w:rPr>
          <w:sz w:val="22"/>
          <w:szCs w:val="16"/>
        </w:rPr>
        <w:t>uje o správě domu (čl. I odst. 6</w:t>
      </w:r>
      <w:r w:rsidRPr="000D0AE4">
        <w:rPr>
          <w:sz w:val="22"/>
          <w:szCs w:val="16"/>
        </w:rPr>
        <w:t xml:space="preserve">) </w:t>
      </w:r>
      <w:r w:rsidR="00BB21B7">
        <w:rPr>
          <w:sz w:val="22"/>
          <w:szCs w:val="16"/>
        </w:rPr>
        <w:t>ve společenství výbor.</w:t>
      </w:r>
    </w:p>
    <w:p w:rsidR="0047604F" w:rsidRPr="000D0AE4" w:rsidRDefault="0047604F">
      <w:pPr>
        <w:widowControl w:val="0"/>
        <w:autoSpaceDE w:val="0"/>
        <w:jc w:val="both"/>
        <w:rPr>
          <w:sz w:val="22"/>
          <w:szCs w:val="16"/>
        </w:rPr>
      </w:pPr>
    </w:p>
    <w:p w:rsidR="00DA48F4" w:rsidRPr="000D0AE4" w:rsidRDefault="00DA48F4">
      <w:pPr>
        <w:widowControl w:val="0"/>
        <w:autoSpaceDE w:val="0"/>
        <w:jc w:val="both"/>
        <w:rPr>
          <w:sz w:val="22"/>
          <w:szCs w:val="16"/>
        </w:rPr>
      </w:pPr>
      <w:r w:rsidRPr="000D0AE4">
        <w:rPr>
          <w:sz w:val="22"/>
          <w:szCs w:val="16"/>
        </w:rPr>
        <w:t>(4) Za výbor jedná navenek jeho předseda. V době nepřítomnosti předsedy jej zastupuje místopředseda. Společenství činí právní jednání předsedou výboru, nebo v jeho zastoupení místopředsedou, spolu s jedním dalším členem výboru. Jedná-li předseda spolu s</w:t>
      </w:r>
      <w:r w:rsidR="00E7431C" w:rsidRPr="000D0AE4">
        <w:rPr>
          <w:sz w:val="22"/>
          <w:szCs w:val="16"/>
        </w:rPr>
        <w:t> </w:t>
      </w:r>
      <w:r w:rsidRPr="000D0AE4">
        <w:rPr>
          <w:sz w:val="22"/>
          <w:szCs w:val="16"/>
        </w:rPr>
        <w:t xml:space="preserve">místopředsedou, je osoba místopředsedy považována za dalšího člena výboru. Pokud tyto osoby jednají za </w:t>
      </w:r>
      <w:r w:rsidRPr="000D0AE4">
        <w:rPr>
          <w:sz w:val="22"/>
          <w:szCs w:val="16"/>
        </w:rPr>
        <w:lastRenderedPageBreak/>
        <w:t>společenství písemně, jednají tak, že k napsanému, vytištěnému či natištěnému názvu společenství připojí svůj vlastnoruční podpis.</w:t>
      </w:r>
    </w:p>
    <w:p w:rsidR="00DA48F4" w:rsidRPr="000D0AE4" w:rsidRDefault="00DA48F4">
      <w:pPr>
        <w:widowControl w:val="0"/>
        <w:autoSpaceDE w:val="0"/>
        <w:jc w:val="both"/>
        <w:rPr>
          <w:sz w:val="22"/>
          <w:szCs w:val="16"/>
        </w:rPr>
      </w:pPr>
    </w:p>
    <w:p w:rsidR="007A401C" w:rsidRPr="000D0AE4" w:rsidRDefault="00DA48F4">
      <w:pPr>
        <w:widowControl w:val="0"/>
        <w:autoSpaceDE w:val="0"/>
        <w:jc w:val="both"/>
        <w:rPr>
          <w:sz w:val="22"/>
          <w:szCs w:val="16"/>
        </w:rPr>
      </w:pPr>
      <w:r w:rsidRPr="000D0AE4">
        <w:rPr>
          <w:sz w:val="22"/>
          <w:szCs w:val="16"/>
        </w:rPr>
        <w:t>(5</w:t>
      </w:r>
      <w:r w:rsidR="007A401C" w:rsidRPr="000D0AE4">
        <w:rPr>
          <w:sz w:val="22"/>
          <w:szCs w:val="16"/>
        </w:rPr>
        <w:t xml:space="preserve">) </w:t>
      </w:r>
      <w:r w:rsidR="00B74677" w:rsidRPr="000D0AE4">
        <w:rPr>
          <w:sz w:val="22"/>
          <w:szCs w:val="16"/>
        </w:rPr>
        <w:t xml:space="preserve">Výbor se schází dle potřeby, nejméně však jednou za kalendářní čtvrtletí. </w:t>
      </w:r>
      <w:r w:rsidR="007A401C" w:rsidRPr="000D0AE4">
        <w:rPr>
          <w:sz w:val="22"/>
          <w:szCs w:val="16"/>
        </w:rPr>
        <w:t xml:space="preserve">Schůzi výboru svolává jeho předseda </w:t>
      </w:r>
      <w:r w:rsidR="00BB21B7">
        <w:rPr>
          <w:sz w:val="22"/>
          <w:szCs w:val="16"/>
        </w:rPr>
        <w:t xml:space="preserve">nejméně </w:t>
      </w:r>
      <w:r w:rsidR="00A31F02" w:rsidRPr="000D0AE4">
        <w:rPr>
          <w:sz w:val="22"/>
          <w:szCs w:val="16"/>
        </w:rPr>
        <w:t>tři dny</w:t>
      </w:r>
      <w:r w:rsidR="00BB21B7">
        <w:rPr>
          <w:sz w:val="22"/>
          <w:szCs w:val="16"/>
        </w:rPr>
        <w:t xml:space="preserve"> před</w:t>
      </w:r>
      <w:r w:rsidR="00A31F02" w:rsidRPr="000D0AE4">
        <w:rPr>
          <w:sz w:val="22"/>
          <w:szCs w:val="16"/>
        </w:rPr>
        <w:t xml:space="preserve"> </w:t>
      </w:r>
      <w:r w:rsidR="005105BE" w:rsidRPr="000D0AE4">
        <w:rPr>
          <w:sz w:val="22"/>
          <w:szCs w:val="16"/>
        </w:rPr>
        <w:t>jejím začátkem</w:t>
      </w:r>
      <w:r w:rsidR="00A31F02" w:rsidRPr="000D0AE4">
        <w:rPr>
          <w:sz w:val="22"/>
          <w:szCs w:val="16"/>
        </w:rPr>
        <w:t xml:space="preserve"> </w:t>
      </w:r>
      <w:r w:rsidR="007A401C" w:rsidRPr="000D0AE4">
        <w:rPr>
          <w:sz w:val="22"/>
          <w:szCs w:val="16"/>
        </w:rPr>
        <w:t>písemnou pozvánkou, e-</w:t>
      </w:r>
      <w:proofErr w:type="spellStart"/>
      <w:r w:rsidR="007A401C" w:rsidRPr="000D0AE4">
        <w:rPr>
          <w:sz w:val="22"/>
          <w:szCs w:val="16"/>
        </w:rPr>
        <w:t>mailovou</w:t>
      </w:r>
      <w:proofErr w:type="spellEnd"/>
      <w:r w:rsidR="007A401C" w:rsidRPr="000D0AE4">
        <w:rPr>
          <w:sz w:val="22"/>
          <w:szCs w:val="16"/>
        </w:rPr>
        <w:t xml:space="preserve"> zprávou nebo telefonicky. V pozvání se uvede místo, čas konání a</w:t>
      </w:r>
      <w:r w:rsidR="00A31F02" w:rsidRPr="000D0AE4">
        <w:rPr>
          <w:sz w:val="22"/>
          <w:szCs w:val="16"/>
        </w:rPr>
        <w:t> </w:t>
      </w:r>
      <w:r w:rsidR="007A401C" w:rsidRPr="000D0AE4">
        <w:rPr>
          <w:sz w:val="22"/>
          <w:szCs w:val="16"/>
        </w:rPr>
        <w:t>program</w:t>
      </w:r>
      <w:r w:rsidR="003F790B" w:rsidRPr="000D0AE4">
        <w:rPr>
          <w:sz w:val="22"/>
          <w:szCs w:val="16"/>
        </w:rPr>
        <w:t xml:space="preserve"> </w:t>
      </w:r>
      <w:r w:rsidR="007A401C" w:rsidRPr="000D0AE4">
        <w:rPr>
          <w:sz w:val="22"/>
          <w:szCs w:val="16"/>
        </w:rPr>
        <w:t>schůze.</w:t>
      </w:r>
      <w:r w:rsidR="006F4536" w:rsidRPr="000D0AE4">
        <w:rPr>
          <w:sz w:val="22"/>
          <w:szCs w:val="16"/>
        </w:rPr>
        <w:t xml:space="preserve"> Na schůzi výbor jedná a je usnášeníschopný pouze za přítomnosti všech jeho členů</w:t>
      </w:r>
      <w:r w:rsidR="00044D36" w:rsidRPr="000D0AE4">
        <w:rPr>
          <w:sz w:val="22"/>
          <w:szCs w:val="16"/>
        </w:rPr>
        <w:t xml:space="preserve">. </w:t>
      </w:r>
      <w:r w:rsidR="00417707" w:rsidRPr="000D0AE4">
        <w:rPr>
          <w:sz w:val="22"/>
          <w:szCs w:val="16"/>
        </w:rPr>
        <w:t xml:space="preserve">Schůzi výboru řídí jeho předseda, popřípadě jím pověřený člen výboru. </w:t>
      </w:r>
      <w:r w:rsidR="00A31F02" w:rsidRPr="000D0AE4">
        <w:rPr>
          <w:sz w:val="22"/>
          <w:szCs w:val="16"/>
        </w:rPr>
        <w:t>Při rozhodování výboru má každý člen jeden hlas. Výbor rozhoduje vět</w:t>
      </w:r>
      <w:r w:rsidR="003F790B" w:rsidRPr="000D0AE4">
        <w:rPr>
          <w:sz w:val="22"/>
          <w:szCs w:val="16"/>
        </w:rPr>
        <w:t>šinou hlasů všech členů výboru.</w:t>
      </w:r>
    </w:p>
    <w:p w:rsidR="007C4700" w:rsidRPr="000D0AE4" w:rsidRDefault="007C4700">
      <w:pPr>
        <w:widowControl w:val="0"/>
        <w:autoSpaceDE w:val="0"/>
        <w:jc w:val="both"/>
        <w:rPr>
          <w:sz w:val="22"/>
          <w:szCs w:val="16"/>
        </w:rPr>
      </w:pPr>
    </w:p>
    <w:p w:rsidR="003F790B" w:rsidRPr="000D0AE4" w:rsidRDefault="00DA48F4">
      <w:pPr>
        <w:widowControl w:val="0"/>
        <w:autoSpaceDE w:val="0"/>
        <w:jc w:val="both"/>
        <w:rPr>
          <w:sz w:val="22"/>
          <w:szCs w:val="16"/>
        </w:rPr>
      </w:pPr>
      <w:r w:rsidRPr="000D0AE4">
        <w:rPr>
          <w:sz w:val="22"/>
          <w:szCs w:val="16"/>
        </w:rPr>
        <w:t>(6</w:t>
      </w:r>
      <w:r w:rsidR="005B4EE7" w:rsidRPr="000D0AE4">
        <w:rPr>
          <w:sz w:val="22"/>
          <w:szCs w:val="16"/>
        </w:rPr>
        <w:t xml:space="preserve">) Z jednání výboru se pořizuje zápis, </w:t>
      </w:r>
      <w:r w:rsidR="00E7431C" w:rsidRPr="000D0AE4">
        <w:rPr>
          <w:sz w:val="22"/>
          <w:szCs w:val="16"/>
        </w:rPr>
        <w:t>za jehož vyhotovení odpovídá předseda výboru. Zápis</w:t>
      </w:r>
      <w:r w:rsidR="005B4EE7" w:rsidRPr="000D0AE4">
        <w:rPr>
          <w:sz w:val="22"/>
          <w:szCs w:val="16"/>
        </w:rPr>
        <w:t xml:space="preserve"> musí být zveřejněn na domovní vývěsce do pěti dní od skončení schůze výboru</w:t>
      </w:r>
      <w:r w:rsidR="00E7431C" w:rsidRPr="000D0AE4">
        <w:rPr>
          <w:sz w:val="22"/>
          <w:szCs w:val="16"/>
        </w:rPr>
        <w:t xml:space="preserve"> a</w:t>
      </w:r>
      <w:r w:rsidR="00C13A84" w:rsidRPr="000D0AE4">
        <w:rPr>
          <w:sz w:val="22"/>
          <w:szCs w:val="16"/>
        </w:rPr>
        <w:t xml:space="preserve"> musí obsahovat datum a místo konání schůze, přijatá usnesení, výsledky hlasování, námitky těch členů proti rozhodnutí výboru, kteří požádali o jejich zaprotokolování, včetně označení příslušného člena. Jednání výboru může být pro potřebu vyhotovení zápisu nahráváno.</w:t>
      </w:r>
    </w:p>
    <w:p w:rsidR="00C13A84" w:rsidRPr="000D0AE4" w:rsidRDefault="00C13A84">
      <w:pPr>
        <w:widowControl w:val="0"/>
        <w:autoSpaceDE w:val="0"/>
        <w:jc w:val="both"/>
        <w:rPr>
          <w:sz w:val="22"/>
          <w:szCs w:val="16"/>
        </w:rPr>
      </w:pPr>
    </w:p>
    <w:p w:rsidR="003F790B" w:rsidRPr="000D0AE4" w:rsidRDefault="00DA48F4">
      <w:pPr>
        <w:widowControl w:val="0"/>
        <w:autoSpaceDE w:val="0"/>
        <w:jc w:val="both"/>
        <w:rPr>
          <w:sz w:val="22"/>
          <w:szCs w:val="16"/>
        </w:rPr>
      </w:pPr>
      <w:r w:rsidRPr="000D0AE4">
        <w:rPr>
          <w:sz w:val="22"/>
          <w:szCs w:val="16"/>
        </w:rPr>
        <w:t>(7</w:t>
      </w:r>
      <w:r w:rsidR="003F790B" w:rsidRPr="000D0AE4">
        <w:rPr>
          <w:sz w:val="22"/>
          <w:szCs w:val="16"/>
        </w:rPr>
        <w:t xml:space="preserve">) </w:t>
      </w:r>
      <w:r w:rsidR="0008346A" w:rsidRPr="000D0AE4">
        <w:rPr>
          <w:sz w:val="22"/>
          <w:szCs w:val="16"/>
        </w:rPr>
        <w:t>V neodkladných případech, kdy není možno</w:t>
      </w:r>
      <w:r w:rsidR="00562BE3" w:rsidRPr="000D0AE4">
        <w:rPr>
          <w:sz w:val="22"/>
          <w:szCs w:val="16"/>
        </w:rPr>
        <w:t>, aby výbor jednal</w:t>
      </w:r>
      <w:r w:rsidR="0008346A" w:rsidRPr="000D0AE4">
        <w:rPr>
          <w:sz w:val="22"/>
          <w:szCs w:val="16"/>
        </w:rPr>
        <w:t xml:space="preserve"> na schůzi, rozhoduje výbor mimo schůzi. Rozhodování probíhá </w:t>
      </w:r>
      <w:r w:rsidR="00562BE3" w:rsidRPr="000D0AE4">
        <w:rPr>
          <w:sz w:val="22"/>
          <w:szCs w:val="16"/>
        </w:rPr>
        <w:t xml:space="preserve">písemnou, </w:t>
      </w:r>
      <w:r w:rsidR="0008346A" w:rsidRPr="000D0AE4">
        <w:rPr>
          <w:sz w:val="22"/>
          <w:szCs w:val="16"/>
        </w:rPr>
        <w:t>e-</w:t>
      </w:r>
      <w:proofErr w:type="spellStart"/>
      <w:r w:rsidR="0008346A" w:rsidRPr="000D0AE4">
        <w:rPr>
          <w:sz w:val="22"/>
          <w:szCs w:val="16"/>
        </w:rPr>
        <w:t>mailovou</w:t>
      </w:r>
      <w:proofErr w:type="spellEnd"/>
      <w:r w:rsidR="0008346A" w:rsidRPr="000D0AE4">
        <w:rPr>
          <w:sz w:val="22"/>
          <w:szCs w:val="16"/>
        </w:rPr>
        <w:t xml:space="preserve"> nebo</w:t>
      </w:r>
      <w:r w:rsidR="00562BE3" w:rsidRPr="000D0AE4">
        <w:rPr>
          <w:sz w:val="22"/>
          <w:szCs w:val="16"/>
        </w:rPr>
        <w:t xml:space="preserve"> telefonickou komunikací. Taková rozhodnutí projedná výbor na nejbližší schůzi.</w:t>
      </w:r>
    </w:p>
    <w:p w:rsidR="00562BE3" w:rsidRPr="000D0AE4" w:rsidRDefault="00562BE3">
      <w:pPr>
        <w:widowControl w:val="0"/>
        <w:autoSpaceDE w:val="0"/>
        <w:jc w:val="both"/>
        <w:rPr>
          <w:sz w:val="22"/>
          <w:szCs w:val="16"/>
        </w:rPr>
      </w:pPr>
    </w:p>
    <w:p w:rsidR="00562BE3" w:rsidRDefault="00DA48F4">
      <w:pPr>
        <w:widowControl w:val="0"/>
        <w:autoSpaceDE w:val="0"/>
        <w:jc w:val="both"/>
        <w:rPr>
          <w:sz w:val="22"/>
          <w:szCs w:val="16"/>
        </w:rPr>
      </w:pPr>
      <w:r w:rsidRPr="000D0AE4">
        <w:rPr>
          <w:sz w:val="22"/>
          <w:szCs w:val="16"/>
        </w:rPr>
        <w:t>(8</w:t>
      </w:r>
      <w:r w:rsidR="00562BE3" w:rsidRPr="000D0AE4">
        <w:rPr>
          <w:sz w:val="22"/>
          <w:szCs w:val="16"/>
        </w:rPr>
        <w:t xml:space="preserve">) </w:t>
      </w:r>
      <w:r w:rsidR="00100463" w:rsidRPr="000D0AE4">
        <w:rPr>
          <w:sz w:val="22"/>
          <w:szCs w:val="16"/>
        </w:rPr>
        <w:t>Každé schůze výboru se má právo účastnit revizor/</w:t>
      </w:r>
      <w:proofErr w:type="spellStart"/>
      <w:r w:rsidR="00100463" w:rsidRPr="000D0AE4">
        <w:rPr>
          <w:sz w:val="22"/>
          <w:szCs w:val="16"/>
        </w:rPr>
        <w:t>ka</w:t>
      </w:r>
      <w:proofErr w:type="spellEnd"/>
      <w:r w:rsidR="00100463" w:rsidRPr="000D0AE4">
        <w:rPr>
          <w:sz w:val="22"/>
          <w:szCs w:val="16"/>
        </w:rPr>
        <w:t xml:space="preserve"> společenství.</w:t>
      </w:r>
      <w:r w:rsidR="003049A7" w:rsidRPr="000D0AE4">
        <w:rPr>
          <w:sz w:val="22"/>
          <w:szCs w:val="16"/>
        </w:rPr>
        <w:t xml:space="preserve"> O konání a programu schůze se do</w:t>
      </w:r>
      <w:r w:rsidR="00F32110" w:rsidRPr="000D0AE4">
        <w:rPr>
          <w:sz w:val="22"/>
          <w:szCs w:val="16"/>
        </w:rPr>
        <w:t>vídá způsobem uvedeným v odst. 5</w:t>
      </w:r>
      <w:r w:rsidR="00006777" w:rsidRPr="000D0AE4">
        <w:rPr>
          <w:sz w:val="22"/>
          <w:szCs w:val="16"/>
        </w:rPr>
        <w:t>. Požádá-li o to, jsou členové výboru povinni podat tomuto orgánu vysvětlení k projednávaným záležitostem</w:t>
      </w:r>
      <w:r w:rsidR="00EA3B6A" w:rsidRPr="000D0AE4">
        <w:rPr>
          <w:sz w:val="22"/>
          <w:szCs w:val="16"/>
        </w:rPr>
        <w:t>, jakož i k dění ve společenství</w:t>
      </w:r>
      <w:r w:rsidR="00006777" w:rsidRPr="000D0AE4">
        <w:rPr>
          <w:sz w:val="22"/>
          <w:szCs w:val="16"/>
        </w:rPr>
        <w:t>.</w:t>
      </w:r>
      <w:r w:rsidR="00EA3B6A" w:rsidRPr="000D0AE4">
        <w:rPr>
          <w:sz w:val="22"/>
          <w:szCs w:val="16"/>
        </w:rPr>
        <w:t xml:space="preserve"> To platí, požádá-li </w:t>
      </w:r>
      <w:r w:rsidR="002F3EDF" w:rsidRPr="000D0AE4">
        <w:rPr>
          <w:sz w:val="22"/>
          <w:szCs w:val="16"/>
        </w:rPr>
        <w:t>o to revizor/</w:t>
      </w:r>
      <w:proofErr w:type="spellStart"/>
      <w:r w:rsidR="002F3EDF" w:rsidRPr="000D0AE4">
        <w:rPr>
          <w:sz w:val="22"/>
          <w:szCs w:val="16"/>
        </w:rPr>
        <w:t>ka</w:t>
      </w:r>
      <w:proofErr w:type="spellEnd"/>
      <w:r w:rsidR="002F3EDF" w:rsidRPr="000D0AE4">
        <w:rPr>
          <w:sz w:val="22"/>
          <w:szCs w:val="16"/>
        </w:rPr>
        <w:t xml:space="preserve"> </w:t>
      </w:r>
      <w:r w:rsidR="00C05D6C" w:rsidRPr="000D0AE4">
        <w:rPr>
          <w:sz w:val="22"/>
          <w:szCs w:val="16"/>
        </w:rPr>
        <w:t xml:space="preserve">i </w:t>
      </w:r>
      <w:r w:rsidR="002F3EDF" w:rsidRPr="000D0AE4">
        <w:rPr>
          <w:sz w:val="22"/>
          <w:szCs w:val="16"/>
        </w:rPr>
        <w:t>mimo schůzi výboru.</w:t>
      </w:r>
    </w:p>
    <w:p w:rsidR="00592BE1" w:rsidRDefault="00592BE1">
      <w:pPr>
        <w:widowControl w:val="0"/>
        <w:autoSpaceDE w:val="0"/>
        <w:jc w:val="both"/>
        <w:rPr>
          <w:sz w:val="22"/>
          <w:szCs w:val="16"/>
        </w:rPr>
      </w:pPr>
    </w:p>
    <w:p w:rsidR="00592BE1" w:rsidRPr="000D0AE4" w:rsidRDefault="00592BE1">
      <w:pPr>
        <w:widowControl w:val="0"/>
        <w:autoSpaceDE w:val="0"/>
        <w:jc w:val="both"/>
        <w:rPr>
          <w:sz w:val="22"/>
          <w:szCs w:val="16"/>
        </w:rPr>
      </w:pPr>
    </w:p>
    <w:p w:rsidR="004B14D2" w:rsidRPr="000D0AE4" w:rsidRDefault="00A36C0D" w:rsidP="004B14D2">
      <w:pPr>
        <w:widowControl w:val="0"/>
        <w:autoSpaceDE w:val="0"/>
        <w:jc w:val="center"/>
        <w:rPr>
          <w:sz w:val="22"/>
          <w:szCs w:val="16"/>
        </w:rPr>
      </w:pPr>
      <w:r>
        <w:rPr>
          <w:sz w:val="22"/>
          <w:szCs w:val="16"/>
        </w:rPr>
        <w:t>Č</w:t>
      </w:r>
      <w:r w:rsidR="004B14D2" w:rsidRPr="000D0AE4">
        <w:rPr>
          <w:sz w:val="22"/>
          <w:szCs w:val="16"/>
        </w:rPr>
        <w:t>lánek V</w:t>
      </w:r>
    </w:p>
    <w:p w:rsidR="004B14D2" w:rsidRPr="000D0AE4" w:rsidRDefault="004B14D2" w:rsidP="004B14D2">
      <w:pPr>
        <w:widowControl w:val="0"/>
        <w:autoSpaceDE w:val="0"/>
        <w:jc w:val="both"/>
        <w:rPr>
          <w:sz w:val="22"/>
          <w:szCs w:val="16"/>
        </w:rPr>
      </w:pPr>
    </w:p>
    <w:p w:rsidR="004B14D2" w:rsidRPr="000D0AE4" w:rsidRDefault="004B14D2" w:rsidP="004B14D2">
      <w:pPr>
        <w:widowControl w:val="0"/>
        <w:autoSpaceDE w:val="0"/>
        <w:jc w:val="center"/>
        <w:rPr>
          <w:b/>
          <w:sz w:val="22"/>
          <w:szCs w:val="16"/>
          <w:lang w:val="en-US"/>
        </w:rPr>
      </w:pPr>
      <w:r w:rsidRPr="000D0AE4">
        <w:rPr>
          <w:b/>
          <w:sz w:val="22"/>
          <w:szCs w:val="16"/>
        </w:rPr>
        <w:t>Revizor/</w:t>
      </w:r>
      <w:proofErr w:type="spellStart"/>
      <w:r w:rsidRPr="000D0AE4">
        <w:rPr>
          <w:b/>
          <w:sz w:val="22"/>
          <w:szCs w:val="16"/>
        </w:rPr>
        <w:t>ka</w:t>
      </w:r>
      <w:proofErr w:type="spellEnd"/>
    </w:p>
    <w:p w:rsidR="00BC6AD3" w:rsidRPr="000D0AE4" w:rsidRDefault="00BC6AD3">
      <w:pPr>
        <w:widowControl w:val="0"/>
        <w:autoSpaceDE w:val="0"/>
        <w:jc w:val="both"/>
        <w:rPr>
          <w:sz w:val="22"/>
          <w:szCs w:val="16"/>
        </w:rPr>
      </w:pPr>
    </w:p>
    <w:p w:rsidR="004B14D2" w:rsidRPr="000D0AE4" w:rsidRDefault="00A3528C">
      <w:pPr>
        <w:widowControl w:val="0"/>
        <w:autoSpaceDE w:val="0"/>
        <w:jc w:val="both"/>
        <w:rPr>
          <w:sz w:val="22"/>
          <w:szCs w:val="16"/>
        </w:rPr>
      </w:pPr>
      <w:r w:rsidRPr="000D0AE4">
        <w:rPr>
          <w:sz w:val="22"/>
          <w:szCs w:val="16"/>
        </w:rPr>
        <w:t>(1) Revizor/</w:t>
      </w:r>
      <w:proofErr w:type="spellStart"/>
      <w:r w:rsidRPr="000D0AE4">
        <w:rPr>
          <w:sz w:val="22"/>
          <w:szCs w:val="16"/>
        </w:rPr>
        <w:t>ka</w:t>
      </w:r>
      <w:proofErr w:type="spellEnd"/>
      <w:r w:rsidRPr="000D0AE4">
        <w:rPr>
          <w:sz w:val="22"/>
          <w:szCs w:val="16"/>
        </w:rPr>
        <w:t xml:space="preserve"> je </w:t>
      </w:r>
      <w:r w:rsidR="00ED5ED9" w:rsidRPr="000D0AE4">
        <w:rPr>
          <w:sz w:val="22"/>
          <w:szCs w:val="16"/>
        </w:rPr>
        <w:t xml:space="preserve">jednočlenným </w:t>
      </w:r>
      <w:r w:rsidRPr="000D0AE4">
        <w:rPr>
          <w:sz w:val="22"/>
          <w:szCs w:val="16"/>
        </w:rPr>
        <w:t>kontrolním orgánem společenství</w:t>
      </w:r>
      <w:r w:rsidR="00BD5AE1" w:rsidRPr="000D0AE4">
        <w:rPr>
          <w:sz w:val="22"/>
          <w:szCs w:val="16"/>
        </w:rPr>
        <w:t>, odpovídá pouze shromáždění a je nezávislý na ostatních orgánech společenství.</w:t>
      </w:r>
      <w:r w:rsidRPr="000D0AE4">
        <w:rPr>
          <w:sz w:val="22"/>
          <w:szCs w:val="16"/>
        </w:rPr>
        <w:t xml:space="preserve"> </w:t>
      </w:r>
      <w:r w:rsidR="00ED5ED9" w:rsidRPr="000D0AE4">
        <w:rPr>
          <w:sz w:val="22"/>
          <w:szCs w:val="16"/>
        </w:rPr>
        <w:t>Členství v tomto orgánu není slučitelné s členstvím ve statutárním orgánu.</w:t>
      </w:r>
    </w:p>
    <w:p w:rsidR="00ED5ED9" w:rsidRPr="000D0AE4" w:rsidRDefault="00ED5ED9">
      <w:pPr>
        <w:widowControl w:val="0"/>
        <w:autoSpaceDE w:val="0"/>
        <w:jc w:val="both"/>
        <w:rPr>
          <w:sz w:val="22"/>
          <w:szCs w:val="16"/>
        </w:rPr>
      </w:pPr>
    </w:p>
    <w:p w:rsidR="00ED5ED9" w:rsidRPr="000D0AE4" w:rsidRDefault="00ED5ED9">
      <w:pPr>
        <w:widowControl w:val="0"/>
        <w:autoSpaceDE w:val="0"/>
        <w:jc w:val="both"/>
        <w:rPr>
          <w:sz w:val="22"/>
          <w:szCs w:val="16"/>
        </w:rPr>
      </w:pPr>
      <w:r w:rsidRPr="000D0AE4">
        <w:rPr>
          <w:sz w:val="22"/>
          <w:szCs w:val="16"/>
        </w:rPr>
        <w:t>(2) Revizor/</w:t>
      </w:r>
      <w:proofErr w:type="spellStart"/>
      <w:r w:rsidRPr="000D0AE4">
        <w:rPr>
          <w:sz w:val="22"/>
          <w:szCs w:val="16"/>
        </w:rPr>
        <w:t>ka</w:t>
      </w:r>
      <w:proofErr w:type="spellEnd"/>
      <w:r w:rsidRPr="000D0AE4">
        <w:rPr>
          <w:sz w:val="22"/>
          <w:szCs w:val="16"/>
        </w:rPr>
        <w:t xml:space="preserve"> je oprávněn/a nahlížet do účetních a</w:t>
      </w:r>
      <w:r w:rsidR="00BD5AE1" w:rsidRPr="000D0AE4">
        <w:rPr>
          <w:sz w:val="22"/>
          <w:szCs w:val="16"/>
        </w:rPr>
        <w:t> </w:t>
      </w:r>
      <w:r w:rsidRPr="000D0AE4">
        <w:rPr>
          <w:sz w:val="22"/>
          <w:szCs w:val="16"/>
        </w:rPr>
        <w:t>jiných dokladů společenství a vyžadovat od výboru potřebné informace pro svou kontrolní čin</w:t>
      </w:r>
      <w:r w:rsidR="00BD5AE1" w:rsidRPr="000D0AE4">
        <w:rPr>
          <w:sz w:val="22"/>
          <w:szCs w:val="16"/>
        </w:rPr>
        <w:t>nost.</w:t>
      </w:r>
    </w:p>
    <w:p w:rsidR="00ED5ED9" w:rsidRPr="000D0AE4" w:rsidRDefault="00ED5ED9">
      <w:pPr>
        <w:widowControl w:val="0"/>
        <w:autoSpaceDE w:val="0"/>
        <w:jc w:val="both"/>
        <w:rPr>
          <w:sz w:val="22"/>
          <w:szCs w:val="16"/>
        </w:rPr>
      </w:pPr>
    </w:p>
    <w:p w:rsidR="00ED5ED9" w:rsidRPr="000D0AE4" w:rsidRDefault="00ED5ED9">
      <w:pPr>
        <w:widowControl w:val="0"/>
        <w:autoSpaceDE w:val="0"/>
        <w:jc w:val="both"/>
        <w:rPr>
          <w:sz w:val="22"/>
          <w:szCs w:val="16"/>
        </w:rPr>
      </w:pPr>
      <w:r w:rsidRPr="000D0AE4">
        <w:rPr>
          <w:sz w:val="22"/>
          <w:szCs w:val="16"/>
        </w:rPr>
        <w:t xml:space="preserve">(3) Orgán </w:t>
      </w:r>
      <w:r w:rsidR="00BD5AE1" w:rsidRPr="000D0AE4">
        <w:rPr>
          <w:sz w:val="22"/>
          <w:szCs w:val="16"/>
        </w:rPr>
        <w:t>revizor/</w:t>
      </w:r>
      <w:proofErr w:type="spellStart"/>
      <w:r w:rsidR="00BD5AE1" w:rsidRPr="000D0AE4">
        <w:rPr>
          <w:sz w:val="22"/>
          <w:szCs w:val="16"/>
        </w:rPr>
        <w:t>ka</w:t>
      </w:r>
      <w:proofErr w:type="spellEnd"/>
      <w:r w:rsidR="00BD5AE1" w:rsidRPr="000D0AE4">
        <w:rPr>
          <w:sz w:val="22"/>
          <w:szCs w:val="16"/>
        </w:rPr>
        <w:t xml:space="preserve"> má tuto působnost:</w:t>
      </w:r>
    </w:p>
    <w:p w:rsidR="00BD5AE1" w:rsidRPr="000D0AE4" w:rsidRDefault="00BD5AE1">
      <w:pPr>
        <w:widowControl w:val="0"/>
        <w:autoSpaceDE w:val="0"/>
        <w:jc w:val="both"/>
        <w:rPr>
          <w:sz w:val="22"/>
          <w:szCs w:val="16"/>
        </w:rPr>
      </w:pPr>
      <w:r w:rsidRPr="000D0AE4">
        <w:rPr>
          <w:sz w:val="22"/>
          <w:szCs w:val="16"/>
        </w:rPr>
        <w:tab/>
        <w:t xml:space="preserve">a) kontroluje, zda společenství a jeho orgány </w:t>
      </w:r>
      <w:r w:rsidRPr="000D0AE4">
        <w:rPr>
          <w:sz w:val="22"/>
          <w:szCs w:val="16"/>
        </w:rPr>
        <w:lastRenderedPageBreak/>
        <w:t xml:space="preserve">vyvíjejí činnost v souladu s NOZ, </w:t>
      </w:r>
      <w:r w:rsidR="00195074" w:rsidRPr="000D0AE4">
        <w:rPr>
          <w:sz w:val="22"/>
          <w:szCs w:val="16"/>
        </w:rPr>
        <w:t>s těmito stanovami a </w:t>
      </w:r>
      <w:r w:rsidRPr="000D0AE4">
        <w:rPr>
          <w:sz w:val="22"/>
          <w:szCs w:val="16"/>
        </w:rPr>
        <w:t>s</w:t>
      </w:r>
      <w:r w:rsidR="00195074" w:rsidRPr="000D0AE4">
        <w:rPr>
          <w:sz w:val="22"/>
          <w:szCs w:val="16"/>
        </w:rPr>
        <w:t> </w:t>
      </w:r>
      <w:r w:rsidRPr="000D0AE4">
        <w:rPr>
          <w:sz w:val="22"/>
          <w:szCs w:val="16"/>
        </w:rPr>
        <w:t>dalšími předpisy společenství</w:t>
      </w:r>
      <w:r w:rsidR="00F20527" w:rsidRPr="000D0AE4">
        <w:rPr>
          <w:sz w:val="22"/>
          <w:szCs w:val="16"/>
        </w:rPr>
        <w:t>;</w:t>
      </w:r>
    </w:p>
    <w:p w:rsidR="00BD5AE1" w:rsidRPr="000D0AE4" w:rsidRDefault="00BD5AE1">
      <w:pPr>
        <w:widowControl w:val="0"/>
        <w:autoSpaceDE w:val="0"/>
        <w:jc w:val="both"/>
        <w:rPr>
          <w:sz w:val="22"/>
          <w:szCs w:val="16"/>
        </w:rPr>
      </w:pPr>
      <w:r w:rsidRPr="000D0AE4">
        <w:rPr>
          <w:sz w:val="22"/>
          <w:szCs w:val="16"/>
        </w:rPr>
        <w:tab/>
        <w:t>b) projednává stížnosti členů společenství na činnost společenství nebo jeho orgánů</w:t>
      </w:r>
      <w:r w:rsidR="00F20527" w:rsidRPr="000D0AE4">
        <w:rPr>
          <w:sz w:val="22"/>
          <w:szCs w:val="16"/>
        </w:rPr>
        <w:t>;</w:t>
      </w:r>
    </w:p>
    <w:p w:rsidR="00BD5AE1" w:rsidRPr="000D0AE4" w:rsidRDefault="00BD5AE1">
      <w:pPr>
        <w:widowControl w:val="0"/>
        <w:autoSpaceDE w:val="0"/>
        <w:jc w:val="both"/>
        <w:rPr>
          <w:sz w:val="22"/>
          <w:szCs w:val="16"/>
        </w:rPr>
      </w:pPr>
      <w:r w:rsidRPr="000D0AE4">
        <w:rPr>
          <w:sz w:val="22"/>
          <w:szCs w:val="16"/>
        </w:rPr>
        <w:tab/>
        <w:t>c)</w:t>
      </w:r>
      <w:r w:rsidRPr="000D0AE4">
        <w:t xml:space="preserve"> </w:t>
      </w:r>
      <w:r w:rsidRPr="000D0AE4">
        <w:rPr>
          <w:sz w:val="22"/>
          <w:szCs w:val="16"/>
        </w:rPr>
        <w:t>vyjadřuje se k ř</w:t>
      </w:r>
      <w:r w:rsidR="00195074" w:rsidRPr="000D0AE4">
        <w:rPr>
          <w:sz w:val="22"/>
          <w:szCs w:val="16"/>
        </w:rPr>
        <w:t>ádné účetní závěrce společenství, ke zprávám o hospodaření společenství a ke zprávám o správě domu</w:t>
      </w:r>
      <w:r w:rsidR="00F20527" w:rsidRPr="000D0AE4">
        <w:rPr>
          <w:sz w:val="22"/>
          <w:szCs w:val="16"/>
        </w:rPr>
        <w:t>;</w:t>
      </w:r>
    </w:p>
    <w:p w:rsidR="00480DB5" w:rsidRPr="000D0AE4" w:rsidRDefault="00480DB5">
      <w:pPr>
        <w:widowControl w:val="0"/>
        <w:autoSpaceDE w:val="0"/>
        <w:jc w:val="both"/>
        <w:rPr>
          <w:sz w:val="22"/>
          <w:szCs w:val="16"/>
        </w:rPr>
      </w:pPr>
      <w:r w:rsidRPr="000D0AE4">
        <w:rPr>
          <w:sz w:val="22"/>
          <w:szCs w:val="16"/>
        </w:rPr>
        <w:tab/>
        <w:t>d) může podat výboru zprávu o nedostatcích zjištěných při své kontrolní činnosti, s návrhy na opatření včetně termínů na jejich odstranění.</w:t>
      </w:r>
    </w:p>
    <w:p w:rsidR="00480DB5" w:rsidRPr="000D0AE4" w:rsidRDefault="00480DB5">
      <w:pPr>
        <w:widowControl w:val="0"/>
        <w:autoSpaceDE w:val="0"/>
        <w:jc w:val="both"/>
        <w:rPr>
          <w:sz w:val="22"/>
          <w:szCs w:val="16"/>
        </w:rPr>
      </w:pPr>
    </w:p>
    <w:p w:rsidR="00480DB5" w:rsidRPr="000D0AE4" w:rsidRDefault="00480DB5">
      <w:pPr>
        <w:widowControl w:val="0"/>
        <w:autoSpaceDE w:val="0"/>
        <w:jc w:val="both"/>
        <w:rPr>
          <w:sz w:val="22"/>
          <w:szCs w:val="16"/>
        </w:rPr>
      </w:pPr>
      <w:r w:rsidRPr="000D0AE4">
        <w:rPr>
          <w:sz w:val="22"/>
          <w:szCs w:val="16"/>
        </w:rPr>
        <w:t>(4) Revizor/</w:t>
      </w:r>
      <w:proofErr w:type="spellStart"/>
      <w:r w:rsidRPr="000D0AE4">
        <w:rPr>
          <w:sz w:val="22"/>
          <w:szCs w:val="16"/>
        </w:rPr>
        <w:t>ka</w:t>
      </w:r>
      <w:proofErr w:type="spellEnd"/>
      <w:r w:rsidRPr="000D0AE4">
        <w:rPr>
          <w:sz w:val="22"/>
          <w:szCs w:val="16"/>
        </w:rPr>
        <w:t xml:space="preserve"> předkládá svá zjištění</w:t>
      </w:r>
      <w:r w:rsidR="007C4700" w:rsidRPr="000D0AE4">
        <w:rPr>
          <w:sz w:val="22"/>
          <w:szCs w:val="16"/>
        </w:rPr>
        <w:t xml:space="preserve"> </w:t>
      </w:r>
      <w:r w:rsidRPr="000D0AE4">
        <w:rPr>
          <w:sz w:val="22"/>
          <w:szCs w:val="16"/>
        </w:rPr>
        <w:t>a závěry v revizních zprávách</w:t>
      </w:r>
      <w:r w:rsidR="0049655C">
        <w:rPr>
          <w:sz w:val="22"/>
          <w:szCs w:val="16"/>
        </w:rPr>
        <w:t xml:space="preserve"> alespoň třikrát za rok</w:t>
      </w:r>
      <w:r w:rsidRPr="000D0AE4">
        <w:rPr>
          <w:sz w:val="22"/>
          <w:szCs w:val="16"/>
        </w:rPr>
        <w:t>, zveřejňovaných na domovní vývěsce. Zprávu o své činnosti předkládá na shromáždění.</w:t>
      </w:r>
    </w:p>
    <w:p w:rsidR="00D96E9C" w:rsidRPr="000D0AE4" w:rsidRDefault="00D96E9C">
      <w:pPr>
        <w:widowControl w:val="0"/>
        <w:autoSpaceDE w:val="0"/>
        <w:jc w:val="both"/>
        <w:rPr>
          <w:sz w:val="22"/>
          <w:szCs w:val="16"/>
        </w:rPr>
      </w:pPr>
    </w:p>
    <w:p w:rsidR="00580EF1" w:rsidRPr="000D0AE4" w:rsidRDefault="00580EF1">
      <w:pPr>
        <w:widowControl w:val="0"/>
        <w:autoSpaceDE w:val="0"/>
        <w:jc w:val="both"/>
        <w:rPr>
          <w:sz w:val="22"/>
          <w:szCs w:val="16"/>
        </w:rPr>
      </w:pPr>
    </w:p>
    <w:p w:rsidR="00D96E9C" w:rsidRPr="000D0AE4" w:rsidRDefault="00D96E9C" w:rsidP="00D96E9C">
      <w:pPr>
        <w:widowControl w:val="0"/>
        <w:autoSpaceDE w:val="0"/>
        <w:jc w:val="center"/>
        <w:rPr>
          <w:sz w:val="22"/>
          <w:szCs w:val="16"/>
        </w:rPr>
      </w:pPr>
      <w:r w:rsidRPr="000D0AE4">
        <w:rPr>
          <w:sz w:val="22"/>
          <w:szCs w:val="16"/>
        </w:rPr>
        <w:t>Článek VI</w:t>
      </w:r>
    </w:p>
    <w:p w:rsidR="00D96E9C" w:rsidRPr="000D0AE4" w:rsidRDefault="00D96E9C" w:rsidP="00D96E9C">
      <w:pPr>
        <w:widowControl w:val="0"/>
        <w:autoSpaceDE w:val="0"/>
        <w:jc w:val="both"/>
        <w:rPr>
          <w:sz w:val="22"/>
          <w:szCs w:val="16"/>
        </w:rPr>
      </w:pPr>
    </w:p>
    <w:p w:rsidR="00D96E9C" w:rsidRPr="000D0AE4" w:rsidRDefault="00D96E9C" w:rsidP="00D96E9C">
      <w:pPr>
        <w:widowControl w:val="0"/>
        <w:autoSpaceDE w:val="0"/>
        <w:jc w:val="center"/>
        <w:rPr>
          <w:b/>
          <w:sz w:val="22"/>
          <w:szCs w:val="16"/>
          <w:lang w:val="en-US"/>
        </w:rPr>
      </w:pPr>
      <w:r w:rsidRPr="000D0AE4">
        <w:rPr>
          <w:b/>
          <w:sz w:val="22"/>
          <w:szCs w:val="16"/>
        </w:rPr>
        <w:t>Práva a povinnosti vlastníků jednotek</w:t>
      </w:r>
    </w:p>
    <w:p w:rsidR="00A31F02" w:rsidRPr="000D0AE4" w:rsidRDefault="00A31F02">
      <w:pPr>
        <w:widowControl w:val="0"/>
        <w:autoSpaceDE w:val="0"/>
        <w:jc w:val="both"/>
        <w:rPr>
          <w:sz w:val="22"/>
          <w:szCs w:val="16"/>
        </w:rPr>
      </w:pPr>
    </w:p>
    <w:p w:rsidR="00D96E9C" w:rsidRPr="000D0AE4" w:rsidRDefault="00D96E9C">
      <w:pPr>
        <w:widowControl w:val="0"/>
        <w:autoSpaceDE w:val="0"/>
        <w:jc w:val="both"/>
        <w:rPr>
          <w:sz w:val="22"/>
          <w:szCs w:val="16"/>
        </w:rPr>
      </w:pPr>
      <w:r w:rsidRPr="000D0AE4">
        <w:rPr>
          <w:sz w:val="22"/>
          <w:szCs w:val="16"/>
        </w:rPr>
        <w:t>(1) Vlastník jednotky má právo svobodně spravovat, výlučně užívat a uvnitř stavebně upravovat svůj byt jakož i užívat společné části, nesmí však ztížit jinému vlastníku jednotky výkon stejných práv ani ohrozit, změnit nebo poškodit společné části.</w:t>
      </w:r>
      <w:r w:rsidR="00900267" w:rsidRPr="000D0AE4">
        <w:rPr>
          <w:sz w:val="22"/>
          <w:szCs w:val="16"/>
          <w:lang w:val="en-US"/>
        </w:rPr>
        <w:t xml:space="preserve"> [</w:t>
      </w:r>
      <w:r w:rsidR="00900267" w:rsidRPr="000D0AE4">
        <w:rPr>
          <w:sz w:val="22"/>
          <w:szCs w:val="16"/>
        </w:rPr>
        <w:t>§ 1175 NOZ]</w:t>
      </w:r>
    </w:p>
    <w:p w:rsidR="00D96E9C" w:rsidRPr="000D0AE4" w:rsidRDefault="00D96E9C">
      <w:pPr>
        <w:widowControl w:val="0"/>
        <w:autoSpaceDE w:val="0"/>
        <w:jc w:val="both"/>
        <w:rPr>
          <w:sz w:val="22"/>
          <w:szCs w:val="16"/>
        </w:rPr>
      </w:pPr>
    </w:p>
    <w:p w:rsidR="00D96E9C" w:rsidRPr="000D0AE4" w:rsidRDefault="00D96E9C">
      <w:pPr>
        <w:widowControl w:val="0"/>
        <w:autoSpaceDE w:val="0"/>
        <w:jc w:val="both"/>
        <w:rPr>
          <w:sz w:val="22"/>
          <w:szCs w:val="16"/>
        </w:rPr>
      </w:pPr>
      <w:r w:rsidRPr="000D0AE4">
        <w:rPr>
          <w:sz w:val="22"/>
          <w:szCs w:val="16"/>
        </w:rPr>
        <w:t>(2) Vlastník jednotky udržuje svůj byt, jak to vyžaduje nezávadný stav a dobrý vzhled domu; to platí i o společných částech, které má vlastník jednotky vyhrazeny ve výlučném užívání.</w:t>
      </w:r>
      <w:r w:rsidR="00900267" w:rsidRPr="000D0AE4">
        <w:rPr>
          <w:sz w:val="22"/>
          <w:szCs w:val="16"/>
          <w:lang w:val="en-US"/>
        </w:rPr>
        <w:t xml:space="preserve"> [</w:t>
      </w:r>
      <w:r w:rsidR="00900267" w:rsidRPr="000D0AE4">
        <w:rPr>
          <w:sz w:val="22"/>
          <w:szCs w:val="16"/>
        </w:rPr>
        <w:t>§ 1175 NOZ]</w:t>
      </w:r>
    </w:p>
    <w:p w:rsidR="00D96E9C" w:rsidRPr="000D0AE4" w:rsidRDefault="00D96E9C">
      <w:pPr>
        <w:widowControl w:val="0"/>
        <w:autoSpaceDE w:val="0"/>
        <w:jc w:val="both"/>
        <w:rPr>
          <w:sz w:val="22"/>
          <w:szCs w:val="16"/>
        </w:rPr>
      </w:pPr>
    </w:p>
    <w:p w:rsidR="00D96E9C" w:rsidRDefault="00D96E9C">
      <w:pPr>
        <w:widowControl w:val="0"/>
        <w:autoSpaceDE w:val="0"/>
        <w:jc w:val="both"/>
        <w:rPr>
          <w:sz w:val="22"/>
          <w:szCs w:val="16"/>
        </w:rPr>
      </w:pPr>
      <w:r w:rsidRPr="000D0AE4">
        <w:rPr>
          <w:sz w:val="22"/>
          <w:szCs w:val="16"/>
        </w:rPr>
        <w:t>(3) Vznikem vlastnického práva k jednotce vzniká vlastníku jednotky povinnost řídit se pravidly pro správu domu a pro užívání společných částí, pokud byl s těmito pravidly seznámen nebo pokud je měl a mohl znát, jakož i zajistit jejich dodržování osobami, jimž umožnil přístup do domu nebo bytu.</w:t>
      </w:r>
      <w:r w:rsidR="00E7431C" w:rsidRPr="000D0AE4">
        <w:rPr>
          <w:sz w:val="22"/>
          <w:szCs w:val="16"/>
        </w:rPr>
        <w:t xml:space="preserve"> </w:t>
      </w:r>
      <w:r w:rsidR="006E7CCC" w:rsidRPr="000D0AE4">
        <w:rPr>
          <w:sz w:val="22"/>
          <w:szCs w:val="16"/>
        </w:rPr>
        <w:t>Nebudou</w:t>
      </w:r>
      <w:r w:rsidR="00E7431C" w:rsidRPr="000D0AE4">
        <w:rPr>
          <w:sz w:val="22"/>
          <w:szCs w:val="16"/>
        </w:rPr>
        <w:t xml:space="preserve">-li </w:t>
      </w:r>
      <w:r w:rsidR="006E7CCC" w:rsidRPr="000D0AE4">
        <w:rPr>
          <w:sz w:val="22"/>
          <w:szCs w:val="16"/>
        </w:rPr>
        <w:t xml:space="preserve">osoby, kterým umožnil přístup do domu nebo bytu, tato pravidla dodržovat, </w:t>
      </w:r>
      <w:r w:rsidR="00E7431C" w:rsidRPr="000D0AE4">
        <w:rPr>
          <w:sz w:val="22"/>
          <w:szCs w:val="16"/>
        </w:rPr>
        <w:t>bude k odpovědnos</w:t>
      </w:r>
      <w:r w:rsidR="006E7CCC" w:rsidRPr="000D0AE4">
        <w:rPr>
          <w:sz w:val="22"/>
          <w:szCs w:val="16"/>
        </w:rPr>
        <w:t>ti volán vlastník</w:t>
      </w:r>
      <w:r w:rsidR="00E7431C" w:rsidRPr="000D0AE4">
        <w:rPr>
          <w:sz w:val="22"/>
          <w:szCs w:val="16"/>
        </w:rPr>
        <w:t>.</w:t>
      </w:r>
      <w:r w:rsidR="00900267" w:rsidRPr="000D0AE4">
        <w:rPr>
          <w:sz w:val="22"/>
          <w:szCs w:val="16"/>
          <w:lang w:val="en-US"/>
        </w:rPr>
        <w:t xml:space="preserve"> [</w:t>
      </w:r>
      <w:r w:rsidR="00900267" w:rsidRPr="000D0AE4">
        <w:rPr>
          <w:sz w:val="22"/>
          <w:szCs w:val="16"/>
        </w:rPr>
        <w:t>§ 1176 NOZ]</w:t>
      </w:r>
    </w:p>
    <w:p w:rsidR="00563591" w:rsidRPr="000D0AE4" w:rsidRDefault="00563591">
      <w:pPr>
        <w:widowControl w:val="0"/>
        <w:autoSpaceDE w:val="0"/>
        <w:jc w:val="both"/>
        <w:rPr>
          <w:sz w:val="22"/>
          <w:szCs w:val="16"/>
        </w:rPr>
      </w:pPr>
    </w:p>
    <w:p w:rsidR="00D96E9C" w:rsidRPr="000D0AE4" w:rsidRDefault="00D96E9C">
      <w:pPr>
        <w:widowControl w:val="0"/>
        <w:autoSpaceDE w:val="0"/>
        <w:jc w:val="both"/>
        <w:rPr>
          <w:sz w:val="22"/>
          <w:szCs w:val="16"/>
          <w:lang w:val="en-US"/>
        </w:rPr>
      </w:pPr>
      <w:r w:rsidRPr="000D0AE4">
        <w:rPr>
          <w:sz w:val="22"/>
          <w:szCs w:val="16"/>
        </w:rPr>
        <w:t>(4) Kdo nabyl jednotku do vlastnictví, oznámí to včetně své adresy a počtu osob, které budou mít v bytě domácnost, vlastníkům jednotek prostřednictvím osoby odpovědné za správu domu nejpozději do jednoho měsíce ode dne, kdy se dozvěděl nebo mohl dozvědět, že je vlastníkem. To obdobně platí i v případě změny údajů uvedených v oznámení.</w:t>
      </w:r>
      <w:r w:rsidR="00900267" w:rsidRPr="000D0AE4">
        <w:rPr>
          <w:sz w:val="22"/>
          <w:szCs w:val="16"/>
        </w:rPr>
        <w:t xml:space="preserve"> </w:t>
      </w:r>
      <w:r w:rsidR="00900267" w:rsidRPr="000D0AE4">
        <w:rPr>
          <w:sz w:val="22"/>
          <w:szCs w:val="16"/>
          <w:lang w:val="en-US"/>
        </w:rPr>
        <w:t>[</w:t>
      </w:r>
      <w:r w:rsidR="00900267" w:rsidRPr="000D0AE4">
        <w:rPr>
          <w:sz w:val="22"/>
          <w:szCs w:val="16"/>
        </w:rPr>
        <w:t>§ 1177 NOZ]</w:t>
      </w:r>
    </w:p>
    <w:p w:rsidR="00D96E9C" w:rsidRPr="000D0AE4" w:rsidRDefault="00D96E9C">
      <w:pPr>
        <w:widowControl w:val="0"/>
        <w:autoSpaceDE w:val="0"/>
        <w:jc w:val="both"/>
        <w:rPr>
          <w:sz w:val="22"/>
          <w:szCs w:val="16"/>
        </w:rPr>
      </w:pPr>
    </w:p>
    <w:p w:rsidR="00D96E9C" w:rsidRPr="000D0AE4" w:rsidRDefault="00D96E9C">
      <w:pPr>
        <w:widowControl w:val="0"/>
        <w:autoSpaceDE w:val="0"/>
        <w:jc w:val="both"/>
        <w:rPr>
          <w:sz w:val="22"/>
          <w:szCs w:val="16"/>
        </w:rPr>
      </w:pPr>
      <w:r w:rsidRPr="000D0AE4">
        <w:rPr>
          <w:sz w:val="22"/>
          <w:szCs w:val="16"/>
        </w:rPr>
        <w:t>(5) Vlastník jednotky oznámí bez zbytečného odkladu osobě odpovědné za správu domu změny v počtu osob, které mají v bytě domácnost a bydlí v něm po dobu, která činí v souhrnu nejméně tři měsíce v jednom kalendářním roce. To platí i tehdy, přenechal-li vlastník jednotky byt k</w:t>
      </w:r>
      <w:r w:rsidR="005D66C8">
        <w:rPr>
          <w:sz w:val="22"/>
          <w:szCs w:val="16"/>
        </w:rPr>
        <w:t> </w:t>
      </w:r>
      <w:r w:rsidRPr="000D0AE4">
        <w:rPr>
          <w:sz w:val="22"/>
          <w:szCs w:val="16"/>
        </w:rPr>
        <w:t xml:space="preserve">užívání jiné osobě; v takovém případě oznámí i jméno </w:t>
      </w:r>
      <w:r w:rsidRPr="000D0AE4">
        <w:rPr>
          <w:sz w:val="22"/>
          <w:szCs w:val="16"/>
        </w:rPr>
        <w:lastRenderedPageBreak/>
        <w:t>a</w:t>
      </w:r>
      <w:r w:rsidR="00563591">
        <w:rPr>
          <w:sz w:val="22"/>
          <w:szCs w:val="16"/>
        </w:rPr>
        <w:t> </w:t>
      </w:r>
      <w:r w:rsidRPr="000D0AE4">
        <w:rPr>
          <w:sz w:val="22"/>
          <w:szCs w:val="16"/>
        </w:rPr>
        <w:t>adresu této osoby.</w:t>
      </w:r>
      <w:r w:rsidR="00900267" w:rsidRPr="000D0AE4">
        <w:rPr>
          <w:sz w:val="22"/>
          <w:szCs w:val="16"/>
          <w:lang w:val="en-US"/>
        </w:rPr>
        <w:t xml:space="preserve"> [</w:t>
      </w:r>
      <w:r w:rsidR="00900267" w:rsidRPr="000D0AE4">
        <w:rPr>
          <w:sz w:val="22"/>
          <w:szCs w:val="16"/>
        </w:rPr>
        <w:t>§ 1177 NOZ]</w:t>
      </w:r>
    </w:p>
    <w:p w:rsidR="00D96E9C" w:rsidRPr="000D0AE4" w:rsidRDefault="00D96E9C">
      <w:pPr>
        <w:widowControl w:val="0"/>
        <w:autoSpaceDE w:val="0"/>
        <w:jc w:val="both"/>
        <w:rPr>
          <w:sz w:val="22"/>
          <w:szCs w:val="16"/>
        </w:rPr>
      </w:pPr>
    </w:p>
    <w:p w:rsidR="00D96E9C" w:rsidRPr="000D0AE4" w:rsidRDefault="00D96E9C">
      <w:pPr>
        <w:widowControl w:val="0"/>
        <w:autoSpaceDE w:val="0"/>
        <w:jc w:val="both"/>
        <w:rPr>
          <w:sz w:val="22"/>
          <w:szCs w:val="16"/>
        </w:rPr>
      </w:pPr>
      <w:r w:rsidRPr="000D0AE4">
        <w:rPr>
          <w:sz w:val="22"/>
          <w:szCs w:val="16"/>
        </w:rPr>
        <w:t>(6) Požádá-li o to vlastník jednotky, sdělí mu osoba odpovědná za správu domu jméno a adresu kteréhokoli vlastníka jednotky nebo nájemce v domě.</w:t>
      </w:r>
      <w:r w:rsidR="00900267" w:rsidRPr="000D0AE4">
        <w:rPr>
          <w:sz w:val="22"/>
          <w:szCs w:val="16"/>
          <w:lang w:val="en-US"/>
        </w:rPr>
        <w:t xml:space="preserve"> [</w:t>
      </w:r>
      <w:r w:rsidR="00900267" w:rsidRPr="000D0AE4">
        <w:rPr>
          <w:sz w:val="22"/>
          <w:szCs w:val="16"/>
        </w:rPr>
        <w:t>§ 1178 NOZ]</w:t>
      </w:r>
    </w:p>
    <w:p w:rsidR="00D96E9C" w:rsidRPr="000D0AE4" w:rsidRDefault="00D96E9C">
      <w:pPr>
        <w:widowControl w:val="0"/>
        <w:autoSpaceDE w:val="0"/>
        <w:jc w:val="both"/>
        <w:rPr>
          <w:sz w:val="22"/>
          <w:szCs w:val="16"/>
        </w:rPr>
      </w:pPr>
    </w:p>
    <w:p w:rsidR="00D96E9C" w:rsidRPr="000D0AE4" w:rsidRDefault="00D96E9C">
      <w:pPr>
        <w:widowControl w:val="0"/>
        <w:autoSpaceDE w:val="0"/>
        <w:jc w:val="both"/>
        <w:rPr>
          <w:sz w:val="22"/>
          <w:szCs w:val="16"/>
        </w:rPr>
      </w:pPr>
      <w:r w:rsidRPr="000D0AE4">
        <w:rPr>
          <w:sz w:val="22"/>
          <w:szCs w:val="16"/>
        </w:rPr>
        <w:t>(7) Vlastník jednotky má právo seznámit se, jak osoba odpovědná za správu domu hospodaří a jak dům nebo pozemek spravuje. U této osoby může vlastník jednotky nahlížet do smluv uzavřených ve věcech správy, jakož i</w:t>
      </w:r>
      <w:r w:rsidR="00563591">
        <w:rPr>
          <w:sz w:val="22"/>
          <w:szCs w:val="16"/>
        </w:rPr>
        <w:t> </w:t>
      </w:r>
      <w:r w:rsidRPr="000D0AE4">
        <w:rPr>
          <w:sz w:val="22"/>
          <w:szCs w:val="16"/>
        </w:rPr>
        <w:t>do účetních knih a dokladů.</w:t>
      </w:r>
      <w:r w:rsidR="00900267" w:rsidRPr="000D0AE4">
        <w:rPr>
          <w:sz w:val="22"/>
          <w:szCs w:val="16"/>
          <w:lang w:val="en-US"/>
        </w:rPr>
        <w:t xml:space="preserve"> [</w:t>
      </w:r>
      <w:r w:rsidR="00900267" w:rsidRPr="000D0AE4">
        <w:rPr>
          <w:sz w:val="22"/>
          <w:szCs w:val="16"/>
        </w:rPr>
        <w:t>§ 1179 NOZ]</w:t>
      </w:r>
    </w:p>
    <w:p w:rsidR="004632B3" w:rsidRPr="000D0AE4" w:rsidRDefault="004632B3">
      <w:pPr>
        <w:widowControl w:val="0"/>
        <w:autoSpaceDE w:val="0"/>
        <w:jc w:val="both"/>
        <w:rPr>
          <w:sz w:val="22"/>
          <w:szCs w:val="16"/>
        </w:rPr>
      </w:pPr>
    </w:p>
    <w:p w:rsidR="00D96E9C" w:rsidRPr="000D0AE4" w:rsidRDefault="00D96E9C">
      <w:pPr>
        <w:widowControl w:val="0"/>
        <w:autoSpaceDE w:val="0"/>
        <w:jc w:val="both"/>
        <w:rPr>
          <w:sz w:val="22"/>
          <w:szCs w:val="16"/>
        </w:rPr>
      </w:pPr>
      <w:r w:rsidRPr="000D0AE4">
        <w:rPr>
          <w:sz w:val="22"/>
          <w:szCs w:val="16"/>
        </w:rPr>
        <w:t>(8) Upravuje-li vlastník jednotky stavebně svůj byt, umožní do bytu přístup pro ověření, zda stavební úpravy neohrožují, nepoškozují nebo nemění společné části, pokud byl k tomu předem vyzván osobou odpovědnou za správu domu.</w:t>
      </w:r>
      <w:r w:rsidR="00900267" w:rsidRPr="000D0AE4">
        <w:rPr>
          <w:sz w:val="22"/>
          <w:szCs w:val="16"/>
          <w:lang w:val="en-US"/>
        </w:rPr>
        <w:t xml:space="preserve"> [</w:t>
      </w:r>
      <w:r w:rsidR="00900267" w:rsidRPr="000D0AE4">
        <w:rPr>
          <w:sz w:val="22"/>
          <w:szCs w:val="16"/>
        </w:rPr>
        <w:t>§ 1182 NOZ]</w:t>
      </w:r>
    </w:p>
    <w:p w:rsidR="00D96E9C" w:rsidRPr="000D0AE4" w:rsidRDefault="00D96E9C">
      <w:pPr>
        <w:widowControl w:val="0"/>
        <w:autoSpaceDE w:val="0"/>
        <w:jc w:val="both"/>
        <w:rPr>
          <w:sz w:val="22"/>
          <w:szCs w:val="16"/>
        </w:rPr>
      </w:pPr>
    </w:p>
    <w:p w:rsidR="00D96E9C" w:rsidRPr="000D0AE4" w:rsidRDefault="00D96E9C">
      <w:pPr>
        <w:widowControl w:val="0"/>
        <w:autoSpaceDE w:val="0"/>
        <w:jc w:val="both"/>
        <w:rPr>
          <w:sz w:val="22"/>
          <w:szCs w:val="16"/>
        </w:rPr>
      </w:pPr>
      <w:r w:rsidRPr="000D0AE4">
        <w:rPr>
          <w:sz w:val="22"/>
          <w:szCs w:val="16"/>
        </w:rPr>
        <w:t>(9) Vlastník jednotky se zdrží všeho, co brání údržbě, opravě, úpravě, přestavbě či jiné změně domu nebo pozemku, o nichž bylo řádně rozhodnuto; jsou-li prováděny uvnitř bytu nebo na společné části, která slouží výlučně k užívání vlastníka jednotky, umožní do nich přístup, pokud k tomu byl předem vyzván osobou odpovědnou za správu domu. To platí i pro umístění, údržbu a kontrolu zařízení pro měření spotřeby vody, plynu, tepla a jiných energií.</w:t>
      </w:r>
      <w:r w:rsidR="00900267" w:rsidRPr="000D0AE4">
        <w:rPr>
          <w:sz w:val="22"/>
          <w:szCs w:val="16"/>
          <w:lang w:val="en-US"/>
        </w:rPr>
        <w:t xml:space="preserve"> [</w:t>
      </w:r>
      <w:r w:rsidR="00900267" w:rsidRPr="000D0AE4">
        <w:rPr>
          <w:sz w:val="22"/>
          <w:szCs w:val="16"/>
        </w:rPr>
        <w:t>§ 1183 NOZ]</w:t>
      </w:r>
    </w:p>
    <w:p w:rsidR="00A41FBC" w:rsidRPr="000D0AE4" w:rsidRDefault="00A41FBC">
      <w:pPr>
        <w:widowControl w:val="0"/>
        <w:autoSpaceDE w:val="0"/>
        <w:jc w:val="both"/>
        <w:rPr>
          <w:sz w:val="22"/>
          <w:szCs w:val="16"/>
        </w:rPr>
      </w:pPr>
    </w:p>
    <w:p w:rsidR="00A41FBC" w:rsidRPr="000D0AE4" w:rsidRDefault="00A41FBC">
      <w:pPr>
        <w:widowControl w:val="0"/>
        <w:autoSpaceDE w:val="0"/>
        <w:jc w:val="both"/>
        <w:rPr>
          <w:sz w:val="22"/>
          <w:szCs w:val="16"/>
        </w:rPr>
      </w:pPr>
      <w:r w:rsidRPr="000D0AE4">
        <w:rPr>
          <w:sz w:val="22"/>
          <w:szCs w:val="16"/>
        </w:rPr>
        <w:t>(10) Na návrh osoby odpovědné za správu domu nebo dotčeného vlastníka jednotky může soud nařídit prodej jednotky toho vlastníka, který porušuje povinnost uloženou mu vykonatelným rozhodnutím soudu způsobem podstatně omezujícím nebo znemožňujícím práva ostatních vlastníků jednotek.</w:t>
      </w:r>
      <w:r w:rsidR="00900267" w:rsidRPr="000D0AE4">
        <w:rPr>
          <w:sz w:val="22"/>
          <w:szCs w:val="16"/>
          <w:lang w:val="en-US"/>
        </w:rPr>
        <w:t xml:space="preserve"> [</w:t>
      </w:r>
      <w:r w:rsidR="00900267" w:rsidRPr="000D0AE4">
        <w:rPr>
          <w:sz w:val="22"/>
          <w:szCs w:val="16"/>
        </w:rPr>
        <w:t>§ 1184 NOZ]</w:t>
      </w:r>
    </w:p>
    <w:p w:rsidR="004632B3" w:rsidRPr="000D0AE4" w:rsidRDefault="004632B3">
      <w:pPr>
        <w:widowControl w:val="0"/>
        <w:autoSpaceDE w:val="0"/>
        <w:jc w:val="both"/>
        <w:rPr>
          <w:sz w:val="22"/>
          <w:szCs w:val="16"/>
        </w:rPr>
      </w:pPr>
    </w:p>
    <w:p w:rsidR="004632B3" w:rsidRPr="000D0AE4" w:rsidRDefault="004632B3">
      <w:pPr>
        <w:widowControl w:val="0"/>
        <w:autoSpaceDE w:val="0"/>
        <w:jc w:val="both"/>
        <w:rPr>
          <w:sz w:val="22"/>
          <w:szCs w:val="16"/>
        </w:rPr>
      </w:pPr>
      <w:r w:rsidRPr="000D0AE4">
        <w:rPr>
          <w:sz w:val="22"/>
          <w:szCs w:val="16"/>
        </w:rPr>
        <w:t>(11) Vlastníci jednotek a osoby, jimž vlastníci umožnili přístup do domu nebo bytu, jsou povinni:</w:t>
      </w:r>
    </w:p>
    <w:p w:rsidR="004632B3" w:rsidRPr="000D0AE4" w:rsidRDefault="004632B3">
      <w:pPr>
        <w:widowControl w:val="0"/>
        <w:autoSpaceDE w:val="0"/>
        <w:jc w:val="both"/>
        <w:rPr>
          <w:sz w:val="22"/>
          <w:szCs w:val="16"/>
        </w:rPr>
      </w:pPr>
      <w:r w:rsidRPr="000D0AE4">
        <w:rPr>
          <w:sz w:val="22"/>
          <w:szCs w:val="16"/>
        </w:rPr>
        <w:tab/>
        <w:t>a) omezit hlasité používání audiotechniky, televize, praček, myček a podobně od 22.00 do 07.00 hodin, v jiné době ohleduplně regulovat hlasitost  televize, rádia a hudby; dbát na ohleduplnost při používání nástrojů a zařízení způsobujících nadměrný hluk nebo vibrace;</w:t>
      </w:r>
    </w:p>
    <w:p w:rsidR="004632B3" w:rsidRPr="000D0AE4" w:rsidRDefault="004632B3">
      <w:pPr>
        <w:widowControl w:val="0"/>
        <w:autoSpaceDE w:val="0"/>
        <w:jc w:val="both"/>
        <w:rPr>
          <w:sz w:val="22"/>
          <w:szCs w:val="16"/>
        </w:rPr>
      </w:pPr>
      <w:r w:rsidRPr="000D0AE4">
        <w:rPr>
          <w:sz w:val="22"/>
          <w:szCs w:val="16"/>
        </w:rPr>
        <w:tab/>
        <w:t>b) omezit hlučnost při provozování párty a</w:t>
      </w:r>
      <w:r w:rsidR="00C64DA7" w:rsidRPr="000D0AE4">
        <w:rPr>
          <w:sz w:val="22"/>
          <w:szCs w:val="16"/>
        </w:rPr>
        <w:t> </w:t>
      </w:r>
      <w:r w:rsidRPr="000D0AE4">
        <w:rPr>
          <w:sz w:val="22"/>
          <w:szCs w:val="16"/>
        </w:rPr>
        <w:t xml:space="preserve">večírků </w:t>
      </w:r>
      <w:r w:rsidR="005B73C0" w:rsidRPr="000D0AE4">
        <w:rPr>
          <w:sz w:val="22"/>
          <w:szCs w:val="16"/>
        </w:rPr>
        <w:t xml:space="preserve">zejména </w:t>
      </w:r>
      <w:r w:rsidRPr="000D0AE4">
        <w:rPr>
          <w:sz w:val="22"/>
          <w:szCs w:val="16"/>
        </w:rPr>
        <w:t>ve večerních hodinách, neobtěžovat nad míru přiměřenou poměrům své sousedy hlukem, zápachem, světlem a vibracemi;</w:t>
      </w:r>
    </w:p>
    <w:p w:rsidR="00580EF1" w:rsidRPr="000D0AE4" w:rsidRDefault="004632B3">
      <w:pPr>
        <w:widowControl w:val="0"/>
        <w:autoSpaceDE w:val="0"/>
        <w:jc w:val="both"/>
        <w:rPr>
          <w:sz w:val="22"/>
          <w:szCs w:val="16"/>
        </w:rPr>
      </w:pPr>
      <w:r w:rsidRPr="000D0AE4">
        <w:rPr>
          <w:sz w:val="22"/>
          <w:szCs w:val="16"/>
        </w:rPr>
        <w:tab/>
      </w:r>
      <w:r w:rsidR="00163515" w:rsidRPr="000D0AE4">
        <w:rPr>
          <w:sz w:val="22"/>
          <w:szCs w:val="16"/>
        </w:rPr>
        <w:t>c</w:t>
      </w:r>
      <w:r w:rsidRPr="000D0AE4">
        <w:rPr>
          <w:sz w:val="22"/>
          <w:szCs w:val="16"/>
        </w:rPr>
        <w:t xml:space="preserve">) </w:t>
      </w:r>
      <w:r w:rsidR="00D83585" w:rsidRPr="000D0AE4">
        <w:rPr>
          <w:sz w:val="22"/>
          <w:szCs w:val="16"/>
        </w:rPr>
        <w:t xml:space="preserve">společné </w:t>
      </w:r>
      <w:r w:rsidR="004C3BD2" w:rsidRPr="000D0AE4">
        <w:rPr>
          <w:sz w:val="22"/>
          <w:szCs w:val="16"/>
        </w:rPr>
        <w:t xml:space="preserve">části, </w:t>
      </w:r>
      <w:r w:rsidR="00D83585" w:rsidRPr="000D0AE4">
        <w:rPr>
          <w:sz w:val="22"/>
          <w:szCs w:val="16"/>
        </w:rPr>
        <w:t xml:space="preserve">prostory a zařízení </w:t>
      </w:r>
      <w:r w:rsidR="004C3BD2" w:rsidRPr="000D0AE4">
        <w:rPr>
          <w:sz w:val="22"/>
          <w:szCs w:val="16"/>
        </w:rPr>
        <w:t>neznehodnocovat</w:t>
      </w:r>
      <w:r w:rsidR="00163515" w:rsidRPr="000D0AE4">
        <w:rPr>
          <w:sz w:val="22"/>
          <w:szCs w:val="16"/>
        </w:rPr>
        <w:t>, nepoškozovat a</w:t>
      </w:r>
      <w:r w:rsidR="005B73C0" w:rsidRPr="000D0AE4">
        <w:rPr>
          <w:sz w:val="22"/>
          <w:szCs w:val="16"/>
        </w:rPr>
        <w:t>ni</w:t>
      </w:r>
      <w:r w:rsidR="00163515" w:rsidRPr="000D0AE4">
        <w:rPr>
          <w:sz w:val="22"/>
          <w:szCs w:val="16"/>
        </w:rPr>
        <w:t xml:space="preserve"> neměnit jejich funkci či vzhled,</w:t>
      </w:r>
      <w:r w:rsidR="00D83585" w:rsidRPr="000D0AE4">
        <w:rPr>
          <w:sz w:val="22"/>
          <w:szCs w:val="16"/>
        </w:rPr>
        <w:t xml:space="preserve"> </w:t>
      </w:r>
      <w:r w:rsidRPr="000D0AE4">
        <w:rPr>
          <w:sz w:val="22"/>
          <w:szCs w:val="16"/>
        </w:rPr>
        <w:t>nekouřit ani neplivat ve společných prostorách, neznečišťovat je prachem, blátem, stavebninami, exkrementy, nedopalky a o</w:t>
      </w:r>
      <w:r w:rsidR="004F782F" w:rsidRPr="000D0AE4">
        <w:rPr>
          <w:sz w:val="22"/>
          <w:szCs w:val="16"/>
        </w:rPr>
        <w:t xml:space="preserve">dpadky; neznečišťovat odpadky </w:t>
      </w:r>
      <w:r w:rsidR="00C64DA7" w:rsidRPr="000D0AE4">
        <w:rPr>
          <w:sz w:val="22"/>
          <w:szCs w:val="16"/>
        </w:rPr>
        <w:t>okolí domu</w:t>
      </w:r>
      <w:r w:rsidR="004F782F" w:rsidRPr="000D0AE4">
        <w:rPr>
          <w:sz w:val="22"/>
          <w:szCs w:val="16"/>
        </w:rPr>
        <w:t>, nevyhazovat nic z</w:t>
      </w:r>
      <w:r w:rsidR="00C64DA7" w:rsidRPr="000D0AE4">
        <w:rPr>
          <w:sz w:val="22"/>
          <w:szCs w:val="16"/>
        </w:rPr>
        <w:t> oken a lodžií</w:t>
      </w:r>
      <w:r w:rsidRPr="000D0AE4">
        <w:rPr>
          <w:sz w:val="22"/>
          <w:szCs w:val="16"/>
        </w:rPr>
        <w:t>;</w:t>
      </w:r>
    </w:p>
    <w:p w:rsidR="004632B3" w:rsidRPr="000D0AE4" w:rsidRDefault="00163515">
      <w:pPr>
        <w:widowControl w:val="0"/>
        <w:autoSpaceDE w:val="0"/>
        <w:jc w:val="both"/>
        <w:rPr>
          <w:sz w:val="22"/>
          <w:szCs w:val="16"/>
        </w:rPr>
      </w:pPr>
      <w:r w:rsidRPr="000D0AE4">
        <w:rPr>
          <w:sz w:val="22"/>
          <w:szCs w:val="16"/>
        </w:rPr>
        <w:tab/>
        <w:t>d</w:t>
      </w:r>
      <w:r w:rsidR="004632B3" w:rsidRPr="000D0AE4">
        <w:rPr>
          <w:sz w:val="22"/>
          <w:szCs w:val="16"/>
        </w:rPr>
        <w:t xml:space="preserve">) uklízet po svých psech či svých jiných </w:t>
      </w:r>
      <w:r w:rsidR="004632B3" w:rsidRPr="000D0AE4">
        <w:rPr>
          <w:sz w:val="22"/>
          <w:szCs w:val="16"/>
        </w:rPr>
        <w:lastRenderedPageBreak/>
        <w:t>zvířatech jejich exkrementy na trávnících, chodnících a</w:t>
      </w:r>
      <w:r w:rsidRPr="000D0AE4">
        <w:rPr>
          <w:sz w:val="22"/>
          <w:szCs w:val="16"/>
        </w:rPr>
        <w:t> </w:t>
      </w:r>
      <w:r w:rsidR="004632B3" w:rsidRPr="000D0AE4">
        <w:rPr>
          <w:sz w:val="22"/>
          <w:szCs w:val="16"/>
        </w:rPr>
        <w:t>společných prostorách;</w:t>
      </w:r>
    </w:p>
    <w:p w:rsidR="004632B3" w:rsidRPr="000D0AE4" w:rsidRDefault="00163515">
      <w:pPr>
        <w:widowControl w:val="0"/>
        <w:autoSpaceDE w:val="0"/>
        <w:jc w:val="both"/>
        <w:rPr>
          <w:sz w:val="22"/>
          <w:szCs w:val="16"/>
        </w:rPr>
      </w:pPr>
      <w:r w:rsidRPr="000D0AE4">
        <w:rPr>
          <w:sz w:val="22"/>
          <w:szCs w:val="16"/>
        </w:rPr>
        <w:tab/>
        <w:t>e</w:t>
      </w:r>
      <w:r w:rsidR="004632B3" w:rsidRPr="000D0AE4">
        <w:rPr>
          <w:sz w:val="22"/>
          <w:szCs w:val="16"/>
        </w:rPr>
        <w:t>) neskladovat své věci ve společných prostorách a v okolí domu, neprovádět zde žádné činnosti nesouvisející s jejich účelem;</w:t>
      </w:r>
    </w:p>
    <w:p w:rsidR="007F123A" w:rsidRPr="000D0AE4" w:rsidRDefault="007F123A">
      <w:pPr>
        <w:widowControl w:val="0"/>
        <w:autoSpaceDE w:val="0"/>
        <w:jc w:val="both"/>
        <w:rPr>
          <w:sz w:val="22"/>
          <w:szCs w:val="16"/>
        </w:rPr>
      </w:pPr>
      <w:r w:rsidRPr="000D0AE4">
        <w:rPr>
          <w:sz w:val="22"/>
          <w:szCs w:val="16"/>
        </w:rPr>
        <w:tab/>
      </w:r>
      <w:r w:rsidR="00163515" w:rsidRPr="000D0AE4">
        <w:rPr>
          <w:sz w:val="22"/>
          <w:szCs w:val="16"/>
        </w:rPr>
        <w:t>f</w:t>
      </w:r>
      <w:r w:rsidRPr="000D0AE4">
        <w:rPr>
          <w:sz w:val="22"/>
          <w:szCs w:val="16"/>
        </w:rPr>
        <w:t xml:space="preserve">) odpady, které se nevejdou do odpadových kontejnerů, jakož i stavební a kovový odpad, látky tekuté, žíravé, zápalné, výbušné a jinak zdraví ohrožující, zeminu, uhynulá zvířata, zelený odpad, pneumatiky, </w:t>
      </w:r>
      <w:r w:rsidR="00EC2A00" w:rsidRPr="000D0AE4">
        <w:rPr>
          <w:sz w:val="22"/>
          <w:szCs w:val="16"/>
        </w:rPr>
        <w:t xml:space="preserve">podlahové krytiny, elektrické spotřebiče, nábytek a podobný </w:t>
      </w:r>
      <w:r w:rsidR="00BA559E" w:rsidRPr="000D0AE4">
        <w:rPr>
          <w:sz w:val="22"/>
          <w:szCs w:val="16"/>
        </w:rPr>
        <w:t xml:space="preserve">nekomunální </w:t>
      </w:r>
      <w:r w:rsidR="00EC2A00" w:rsidRPr="000D0AE4">
        <w:rPr>
          <w:sz w:val="22"/>
          <w:szCs w:val="16"/>
        </w:rPr>
        <w:t xml:space="preserve">odpad </w:t>
      </w:r>
      <w:r w:rsidRPr="000D0AE4">
        <w:rPr>
          <w:sz w:val="22"/>
          <w:szCs w:val="16"/>
        </w:rPr>
        <w:t xml:space="preserve">nenechávat ležet mimo odpadové </w:t>
      </w:r>
      <w:r w:rsidR="00EC2A00" w:rsidRPr="000D0AE4">
        <w:rPr>
          <w:sz w:val="22"/>
          <w:szCs w:val="16"/>
        </w:rPr>
        <w:t>kontejnery</w:t>
      </w:r>
      <w:r w:rsidRPr="000D0AE4">
        <w:rPr>
          <w:sz w:val="22"/>
          <w:szCs w:val="16"/>
        </w:rPr>
        <w:t xml:space="preserve">, </w:t>
      </w:r>
      <w:r w:rsidR="00EC2A00" w:rsidRPr="000D0AE4">
        <w:rPr>
          <w:sz w:val="22"/>
          <w:szCs w:val="16"/>
        </w:rPr>
        <w:t>ale odstranit je na svůj náklad či kontaktovat osobu odpovědnou za správu domu;</w:t>
      </w:r>
    </w:p>
    <w:p w:rsidR="007F123A" w:rsidRPr="000D0AE4" w:rsidRDefault="00BA559E">
      <w:pPr>
        <w:widowControl w:val="0"/>
        <w:autoSpaceDE w:val="0"/>
        <w:jc w:val="both"/>
        <w:rPr>
          <w:sz w:val="22"/>
          <w:szCs w:val="16"/>
        </w:rPr>
      </w:pPr>
      <w:r w:rsidRPr="000D0AE4">
        <w:rPr>
          <w:sz w:val="22"/>
          <w:szCs w:val="16"/>
        </w:rPr>
        <w:tab/>
      </w:r>
      <w:r w:rsidR="00163515" w:rsidRPr="000D0AE4">
        <w:rPr>
          <w:sz w:val="22"/>
          <w:szCs w:val="16"/>
        </w:rPr>
        <w:t>g</w:t>
      </w:r>
      <w:r w:rsidR="004632B3" w:rsidRPr="000D0AE4">
        <w:rPr>
          <w:sz w:val="22"/>
          <w:szCs w:val="16"/>
        </w:rPr>
        <w:t>) zabezpečit, aby věci uložené ve sklepních kójích nebyly zdrojem šíření hmyzu, hlodavců, zápachu a</w:t>
      </w:r>
      <w:r w:rsidR="00C64DA7" w:rsidRPr="000D0AE4">
        <w:rPr>
          <w:sz w:val="22"/>
          <w:szCs w:val="16"/>
        </w:rPr>
        <w:t> </w:t>
      </w:r>
      <w:r w:rsidR="004632B3" w:rsidRPr="000D0AE4">
        <w:rPr>
          <w:sz w:val="22"/>
          <w:szCs w:val="16"/>
        </w:rPr>
        <w:t>ohně;</w:t>
      </w:r>
    </w:p>
    <w:p w:rsidR="00163515" w:rsidRPr="000D0AE4" w:rsidRDefault="00163515">
      <w:pPr>
        <w:widowControl w:val="0"/>
        <w:autoSpaceDE w:val="0"/>
        <w:jc w:val="both"/>
        <w:rPr>
          <w:sz w:val="22"/>
          <w:szCs w:val="16"/>
        </w:rPr>
      </w:pPr>
      <w:r w:rsidRPr="000D0AE4">
        <w:rPr>
          <w:sz w:val="22"/>
          <w:szCs w:val="16"/>
        </w:rPr>
        <w:tab/>
        <w:t>h) nekrmit ptactvo a hlodavce parazitující na domě;</w:t>
      </w:r>
    </w:p>
    <w:p w:rsidR="004632B3" w:rsidRPr="000D0AE4" w:rsidRDefault="004632B3" w:rsidP="004632B3">
      <w:pPr>
        <w:widowControl w:val="0"/>
        <w:autoSpaceDE w:val="0"/>
        <w:jc w:val="both"/>
        <w:rPr>
          <w:sz w:val="22"/>
          <w:szCs w:val="16"/>
        </w:rPr>
      </w:pPr>
      <w:r w:rsidRPr="000D0AE4">
        <w:rPr>
          <w:sz w:val="22"/>
          <w:szCs w:val="16"/>
        </w:rPr>
        <w:tab/>
      </w:r>
      <w:r w:rsidR="00163515" w:rsidRPr="000D0AE4">
        <w:rPr>
          <w:sz w:val="22"/>
          <w:szCs w:val="16"/>
        </w:rPr>
        <w:t>i</w:t>
      </w:r>
      <w:r w:rsidRPr="000D0AE4">
        <w:rPr>
          <w:sz w:val="22"/>
          <w:szCs w:val="16"/>
        </w:rPr>
        <w:t>) odstranit závady a poškození, které na jiných jednotkách nebo společných částech domu a pozemku způsobil vlastník sám nebo ti, jímž vlastník umožnil přístup do domu či na pozemek; není-li to možné, upozornit na takové závady a poškození osobu odpovědnou za správu domu a uhradit náklady na jejich odstranění;</w:t>
      </w:r>
    </w:p>
    <w:p w:rsidR="004632B3" w:rsidRPr="000D0AE4" w:rsidRDefault="004632B3" w:rsidP="004632B3">
      <w:pPr>
        <w:widowControl w:val="0"/>
        <w:autoSpaceDE w:val="0"/>
        <w:jc w:val="both"/>
        <w:rPr>
          <w:sz w:val="22"/>
          <w:szCs w:val="16"/>
        </w:rPr>
      </w:pPr>
      <w:r w:rsidRPr="000D0AE4">
        <w:rPr>
          <w:sz w:val="22"/>
          <w:szCs w:val="16"/>
        </w:rPr>
        <w:tab/>
      </w:r>
      <w:r w:rsidR="00163515" w:rsidRPr="000D0AE4">
        <w:rPr>
          <w:sz w:val="22"/>
          <w:szCs w:val="16"/>
        </w:rPr>
        <w:t>j</w:t>
      </w:r>
      <w:r w:rsidRPr="000D0AE4">
        <w:rPr>
          <w:sz w:val="22"/>
          <w:szCs w:val="16"/>
        </w:rPr>
        <w:t>) odstranit jednoduché závady, které se na společných částech domu a v jeho okolí vyskytly, není-li to možné, upozornit na takové závady osobu odpovědnou za správu domu a pozemku;</w:t>
      </w:r>
    </w:p>
    <w:p w:rsidR="004632B3" w:rsidRPr="000D0AE4" w:rsidRDefault="004632B3" w:rsidP="004632B3">
      <w:pPr>
        <w:widowControl w:val="0"/>
        <w:autoSpaceDE w:val="0"/>
        <w:jc w:val="both"/>
        <w:rPr>
          <w:sz w:val="22"/>
          <w:szCs w:val="16"/>
        </w:rPr>
      </w:pPr>
      <w:r w:rsidRPr="000D0AE4">
        <w:rPr>
          <w:sz w:val="22"/>
          <w:szCs w:val="16"/>
        </w:rPr>
        <w:tab/>
      </w:r>
      <w:r w:rsidR="00163515" w:rsidRPr="000D0AE4">
        <w:rPr>
          <w:sz w:val="22"/>
          <w:szCs w:val="16"/>
        </w:rPr>
        <w:t>k</w:t>
      </w:r>
      <w:r w:rsidRPr="000D0AE4">
        <w:rPr>
          <w:sz w:val="22"/>
          <w:szCs w:val="16"/>
        </w:rPr>
        <w:t>) nenechávat bez povšimnutí nadměrné znečišťování, nepořádek a vandalismus v domě a jeho okolí;</w:t>
      </w:r>
    </w:p>
    <w:p w:rsidR="004632B3" w:rsidRPr="000D0AE4" w:rsidRDefault="004632B3" w:rsidP="004632B3">
      <w:pPr>
        <w:widowControl w:val="0"/>
        <w:autoSpaceDE w:val="0"/>
        <w:jc w:val="both"/>
        <w:rPr>
          <w:sz w:val="22"/>
          <w:szCs w:val="16"/>
        </w:rPr>
      </w:pPr>
      <w:r w:rsidRPr="000D0AE4">
        <w:rPr>
          <w:sz w:val="22"/>
          <w:szCs w:val="16"/>
        </w:rPr>
        <w:tab/>
      </w:r>
      <w:r w:rsidR="00163515" w:rsidRPr="000D0AE4">
        <w:rPr>
          <w:sz w:val="22"/>
          <w:szCs w:val="16"/>
        </w:rPr>
        <w:t>l</w:t>
      </w:r>
      <w:r w:rsidRPr="000D0AE4">
        <w:rPr>
          <w:sz w:val="22"/>
          <w:szCs w:val="16"/>
        </w:rPr>
        <w:t>) tyto povinnosti smluvně převést na nájemce či další osoby, které jednotku oprávněně užívají.</w:t>
      </w:r>
    </w:p>
    <w:p w:rsidR="000D0AE4" w:rsidRPr="000D0AE4" w:rsidRDefault="000D0AE4" w:rsidP="00580EF1">
      <w:pPr>
        <w:widowControl w:val="0"/>
        <w:autoSpaceDE w:val="0"/>
        <w:jc w:val="center"/>
        <w:rPr>
          <w:sz w:val="22"/>
          <w:szCs w:val="16"/>
        </w:rPr>
      </w:pPr>
    </w:p>
    <w:p w:rsidR="004632B3" w:rsidRPr="000D0AE4" w:rsidRDefault="004632B3" w:rsidP="00580EF1">
      <w:pPr>
        <w:widowControl w:val="0"/>
        <w:autoSpaceDE w:val="0"/>
        <w:jc w:val="center"/>
        <w:rPr>
          <w:sz w:val="22"/>
          <w:szCs w:val="16"/>
        </w:rPr>
      </w:pPr>
    </w:p>
    <w:p w:rsidR="00580EF1" w:rsidRPr="000D0AE4" w:rsidRDefault="00580EF1" w:rsidP="00580EF1">
      <w:pPr>
        <w:widowControl w:val="0"/>
        <w:autoSpaceDE w:val="0"/>
        <w:jc w:val="center"/>
        <w:rPr>
          <w:sz w:val="22"/>
          <w:szCs w:val="16"/>
        </w:rPr>
      </w:pPr>
      <w:r w:rsidRPr="000D0AE4">
        <w:rPr>
          <w:sz w:val="22"/>
          <w:szCs w:val="16"/>
        </w:rPr>
        <w:t>Článek VII</w:t>
      </w:r>
    </w:p>
    <w:p w:rsidR="00580EF1" w:rsidRPr="000D0AE4" w:rsidRDefault="00580EF1" w:rsidP="00580EF1">
      <w:pPr>
        <w:widowControl w:val="0"/>
        <w:autoSpaceDE w:val="0"/>
        <w:jc w:val="both"/>
        <w:rPr>
          <w:sz w:val="22"/>
          <w:szCs w:val="16"/>
        </w:rPr>
      </w:pPr>
    </w:p>
    <w:p w:rsidR="00580EF1" w:rsidRPr="000D0AE4" w:rsidRDefault="00580EF1" w:rsidP="00580EF1">
      <w:pPr>
        <w:widowControl w:val="0"/>
        <w:autoSpaceDE w:val="0"/>
        <w:jc w:val="center"/>
        <w:rPr>
          <w:b/>
          <w:sz w:val="22"/>
          <w:szCs w:val="16"/>
        </w:rPr>
      </w:pPr>
      <w:r w:rsidRPr="000D0AE4">
        <w:rPr>
          <w:b/>
          <w:sz w:val="22"/>
          <w:szCs w:val="16"/>
        </w:rPr>
        <w:t>Pravidla pro správu domu a pozemku a užívání společných částí domu</w:t>
      </w:r>
    </w:p>
    <w:p w:rsidR="00B36B4F" w:rsidRPr="000D0AE4" w:rsidRDefault="00B36B4F" w:rsidP="00580EF1">
      <w:pPr>
        <w:widowControl w:val="0"/>
        <w:autoSpaceDE w:val="0"/>
        <w:jc w:val="center"/>
        <w:rPr>
          <w:b/>
          <w:sz w:val="22"/>
          <w:szCs w:val="16"/>
        </w:rPr>
      </w:pPr>
    </w:p>
    <w:p w:rsidR="00C64DA7" w:rsidRPr="000D0AE4" w:rsidRDefault="00C64DA7" w:rsidP="00760452">
      <w:pPr>
        <w:widowControl w:val="0"/>
        <w:autoSpaceDE w:val="0"/>
        <w:jc w:val="both"/>
        <w:rPr>
          <w:sz w:val="22"/>
          <w:szCs w:val="16"/>
        </w:rPr>
      </w:pPr>
      <w:r w:rsidRPr="000D0AE4">
        <w:rPr>
          <w:sz w:val="22"/>
          <w:szCs w:val="16"/>
        </w:rPr>
        <w:t xml:space="preserve">(1) Písemného souhlasu </w:t>
      </w:r>
      <w:r w:rsidR="00760452" w:rsidRPr="000D0AE4">
        <w:rPr>
          <w:sz w:val="22"/>
          <w:szCs w:val="16"/>
        </w:rPr>
        <w:t xml:space="preserve">osoby odpovědné za správu domu </w:t>
      </w:r>
      <w:r w:rsidRPr="000D0AE4">
        <w:rPr>
          <w:sz w:val="22"/>
          <w:szCs w:val="16"/>
        </w:rPr>
        <w:t>je třeba vždy při zásahu do společných rozvodů tepla, teplé a st</w:t>
      </w:r>
      <w:r w:rsidR="00760452" w:rsidRPr="000D0AE4">
        <w:rPr>
          <w:sz w:val="22"/>
          <w:szCs w:val="16"/>
        </w:rPr>
        <w:t xml:space="preserve">udené vody, kanalizace, plynu, </w:t>
      </w:r>
      <w:r w:rsidRPr="000D0AE4">
        <w:rPr>
          <w:sz w:val="22"/>
          <w:szCs w:val="16"/>
        </w:rPr>
        <w:t>elektřiny</w:t>
      </w:r>
      <w:r w:rsidR="00760452" w:rsidRPr="000D0AE4">
        <w:rPr>
          <w:sz w:val="22"/>
          <w:szCs w:val="16"/>
        </w:rPr>
        <w:t>, antény, dešťového svodu, apod</w:t>
      </w:r>
      <w:r w:rsidRPr="000D0AE4">
        <w:rPr>
          <w:sz w:val="22"/>
          <w:szCs w:val="16"/>
        </w:rPr>
        <w:t>.</w:t>
      </w:r>
    </w:p>
    <w:p w:rsidR="00A1748D" w:rsidRPr="000D0AE4" w:rsidRDefault="00A1748D" w:rsidP="00760452">
      <w:pPr>
        <w:widowControl w:val="0"/>
        <w:autoSpaceDE w:val="0"/>
        <w:jc w:val="both"/>
        <w:rPr>
          <w:sz w:val="22"/>
          <w:szCs w:val="16"/>
        </w:rPr>
      </w:pPr>
    </w:p>
    <w:p w:rsidR="00A1748D" w:rsidRPr="000D0AE4" w:rsidRDefault="00A1748D" w:rsidP="00760452">
      <w:pPr>
        <w:widowControl w:val="0"/>
        <w:autoSpaceDE w:val="0"/>
        <w:jc w:val="both"/>
        <w:rPr>
          <w:sz w:val="22"/>
          <w:szCs w:val="16"/>
        </w:rPr>
      </w:pPr>
      <w:r w:rsidRPr="0038163C">
        <w:rPr>
          <w:sz w:val="22"/>
          <w:szCs w:val="16"/>
        </w:rPr>
        <w:t xml:space="preserve">(2) </w:t>
      </w:r>
      <w:r w:rsidR="001118B9" w:rsidRPr="0038163C">
        <w:rPr>
          <w:sz w:val="22"/>
          <w:szCs w:val="16"/>
        </w:rPr>
        <w:t xml:space="preserve">Úpravy bytu, které způsobují nadměrný hluk, zápach či vibrace, a které trvají déle, než jeden den, musí být předem nahlášeny osobě odpovědné za správu domu. Tyto úpravy nesmí být prováděny </w:t>
      </w:r>
      <w:r w:rsidR="00F32110" w:rsidRPr="0038163C">
        <w:rPr>
          <w:sz w:val="22"/>
          <w:szCs w:val="16"/>
        </w:rPr>
        <w:t xml:space="preserve">celodenně </w:t>
      </w:r>
      <w:r w:rsidR="001118B9" w:rsidRPr="0038163C">
        <w:rPr>
          <w:sz w:val="22"/>
          <w:szCs w:val="16"/>
        </w:rPr>
        <w:t>o</w:t>
      </w:r>
      <w:r w:rsidR="00F32110" w:rsidRPr="0038163C">
        <w:rPr>
          <w:sz w:val="22"/>
          <w:szCs w:val="16"/>
        </w:rPr>
        <w:t> </w:t>
      </w:r>
      <w:r w:rsidR="001118B9" w:rsidRPr="0038163C">
        <w:rPr>
          <w:sz w:val="22"/>
          <w:szCs w:val="16"/>
        </w:rPr>
        <w:t>víkendec</w:t>
      </w:r>
      <w:r w:rsidR="00616B48" w:rsidRPr="0038163C">
        <w:rPr>
          <w:sz w:val="22"/>
          <w:szCs w:val="16"/>
        </w:rPr>
        <w:t xml:space="preserve">h a </w:t>
      </w:r>
      <w:r w:rsidR="001118B9" w:rsidRPr="0038163C">
        <w:rPr>
          <w:sz w:val="22"/>
          <w:szCs w:val="16"/>
        </w:rPr>
        <w:t>svátcích</w:t>
      </w:r>
      <w:r w:rsidR="00616B48" w:rsidRPr="0038163C">
        <w:rPr>
          <w:sz w:val="22"/>
          <w:szCs w:val="16"/>
        </w:rPr>
        <w:t>,</w:t>
      </w:r>
      <w:r w:rsidR="001118B9" w:rsidRPr="0038163C">
        <w:rPr>
          <w:sz w:val="22"/>
          <w:szCs w:val="16"/>
        </w:rPr>
        <w:t xml:space="preserve"> a</w:t>
      </w:r>
      <w:r w:rsidR="00202926" w:rsidRPr="0038163C">
        <w:rPr>
          <w:sz w:val="22"/>
          <w:szCs w:val="16"/>
        </w:rPr>
        <w:t> </w:t>
      </w:r>
      <w:r w:rsidR="001118B9" w:rsidRPr="0038163C">
        <w:rPr>
          <w:sz w:val="22"/>
          <w:szCs w:val="16"/>
        </w:rPr>
        <w:t xml:space="preserve">v době před osmou hodinou ranní a po páté hodině </w:t>
      </w:r>
      <w:r w:rsidR="00FE19AA" w:rsidRPr="0038163C">
        <w:rPr>
          <w:sz w:val="22"/>
          <w:szCs w:val="16"/>
        </w:rPr>
        <w:t xml:space="preserve">odpolední </w:t>
      </w:r>
      <w:r w:rsidR="001118B9" w:rsidRPr="0038163C">
        <w:rPr>
          <w:sz w:val="22"/>
          <w:szCs w:val="16"/>
        </w:rPr>
        <w:t>všední</w:t>
      </w:r>
      <w:r w:rsidR="00FE19AA" w:rsidRPr="0038163C">
        <w:rPr>
          <w:sz w:val="22"/>
          <w:szCs w:val="16"/>
        </w:rPr>
        <w:t>ho dne</w:t>
      </w:r>
      <w:r w:rsidR="006420A8" w:rsidRPr="0038163C">
        <w:rPr>
          <w:sz w:val="22"/>
          <w:szCs w:val="16"/>
        </w:rPr>
        <w:t>.</w:t>
      </w:r>
      <w:r w:rsidR="00C5783F" w:rsidRPr="0038163C">
        <w:rPr>
          <w:sz w:val="22"/>
          <w:szCs w:val="16"/>
        </w:rPr>
        <w:t xml:space="preserve"> </w:t>
      </w:r>
      <w:r w:rsidR="00616B48" w:rsidRPr="0038163C">
        <w:rPr>
          <w:sz w:val="22"/>
          <w:szCs w:val="16"/>
        </w:rPr>
        <w:t>K těmto povinnostem přísluší i zajištění úklidu společných prostor, které byly těmito pracemi znečištěny.</w:t>
      </w:r>
    </w:p>
    <w:p w:rsidR="00760452" w:rsidRPr="000D0AE4" w:rsidRDefault="00760452" w:rsidP="00760452">
      <w:pPr>
        <w:widowControl w:val="0"/>
        <w:autoSpaceDE w:val="0"/>
        <w:jc w:val="both"/>
        <w:rPr>
          <w:sz w:val="22"/>
          <w:szCs w:val="16"/>
        </w:rPr>
      </w:pPr>
    </w:p>
    <w:p w:rsidR="00B36B4F" w:rsidRPr="000D0AE4" w:rsidRDefault="008F440C" w:rsidP="00B36B4F">
      <w:pPr>
        <w:widowControl w:val="0"/>
        <w:autoSpaceDE w:val="0"/>
        <w:jc w:val="both"/>
        <w:rPr>
          <w:sz w:val="22"/>
          <w:szCs w:val="16"/>
        </w:rPr>
      </w:pPr>
      <w:r w:rsidRPr="000D0AE4">
        <w:rPr>
          <w:sz w:val="22"/>
          <w:szCs w:val="16"/>
        </w:rPr>
        <w:lastRenderedPageBreak/>
        <w:t>(3</w:t>
      </w:r>
      <w:r w:rsidR="00B36B4F" w:rsidRPr="000D0AE4">
        <w:rPr>
          <w:sz w:val="22"/>
          <w:szCs w:val="16"/>
        </w:rPr>
        <w:t>) Lodžie a panelové plochy domu jsou integrální součástí domu a jeho okolí. Tvoří d</w:t>
      </w:r>
      <w:r w:rsidR="00C64DA7" w:rsidRPr="000D0AE4">
        <w:rPr>
          <w:sz w:val="22"/>
          <w:szCs w:val="16"/>
        </w:rPr>
        <w:t>ominantní vzhled domu. Jeho</w:t>
      </w:r>
      <w:r w:rsidR="00B36B4F" w:rsidRPr="000D0AE4">
        <w:rPr>
          <w:sz w:val="22"/>
          <w:szCs w:val="16"/>
        </w:rPr>
        <w:t xml:space="preserve"> uživatelé nesmí tento vzhled narušit umístěním nadměrně velkých věcí (nábytek, klimatizační jednotky), rostlin, nevzhledných výplní zábradlí, nápisů a</w:t>
      </w:r>
      <w:r w:rsidR="00B874D4" w:rsidRPr="000D0AE4">
        <w:rPr>
          <w:sz w:val="22"/>
          <w:szCs w:val="16"/>
        </w:rPr>
        <w:t> </w:t>
      </w:r>
      <w:r w:rsidR="00B36B4F" w:rsidRPr="000D0AE4">
        <w:rPr>
          <w:sz w:val="22"/>
          <w:szCs w:val="16"/>
        </w:rPr>
        <w:t xml:space="preserve">dalších neesteticky působících prvků, jakož i barevně odlišnou malbou </w:t>
      </w:r>
      <w:r w:rsidR="006420A8" w:rsidRPr="000D0AE4">
        <w:rPr>
          <w:sz w:val="22"/>
          <w:szCs w:val="16"/>
        </w:rPr>
        <w:t>lodžiových stěn a okenních rámů.</w:t>
      </w:r>
    </w:p>
    <w:p w:rsidR="00B874D4" w:rsidRPr="000D0AE4" w:rsidRDefault="00B874D4" w:rsidP="00B36B4F">
      <w:pPr>
        <w:widowControl w:val="0"/>
        <w:autoSpaceDE w:val="0"/>
        <w:jc w:val="both"/>
        <w:rPr>
          <w:sz w:val="22"/>
          <w:szCs w:val="16"/>
        </w:rPr>
      </w:pPr>
    </w:p>
    <w:p w:rsidR="00B874D4" w:rsidRPr="000D0AE4" w:rsidRDefault="008F440C" w:rsidP="00B36B4F">
      <w:pPr>
        <w:widowControl w:val="0"/>
        <w:autoSpaceDE w:val="0"/>
        <w:jc w:val="both"/>
        <w:rPr>
          <w:sz w:val="22"/>
          <w:szCs w:val="16"/>
        </w:rPr>
      </w:pPr>
      <w:r w:rsidRPr="000D0AE4">
        <w:rPr>
          <w:sz w:val="22"/>
          <w:szCs w:val="16"/>
        </w:rPr>
        <w:t>(4</w:t>
      </w:r>
      <w:r w:rsidR="00B874D4" w:rsidRPr="000D0AE4">
        <w:rPr>
          <w:sz w:val="22"/>
          <w:szCs w:val="16"/>
        </w:rPr>
        <w:t xml:space="preserve">) Je třeba vyvarovat </w:t>
      </w:r>
      <w:r w:rsidR="00563591" w:rsidRPr="000D0AE4">
        <w:rPr>
          <w:sz w:val="22"/>
          <w:szCs w:val="16"/>
        </w:rPr>
        <w:t xml:space="preserve">se </w:t>
      </w:r>
      <w:r w:rsidR="00B874D4" w:rsidRPr="000D0AE4">
        <w:rPr>
          <w:sz w:val="22"/>
          <w:szCs w:val="16"/>
        </w:rPr>
        <w:t>narušení jednotného vzhledu společných chodeb barevně odlišnou malbou stěn</w:t>
      </w:r>
      <w:r w:rsidR="00D83585" w:rsidRPr="000D0AE4">
        <w:rPr>
          <w:sz w:val="22"/>
          <w:szCs w:val="16"/>
        </w:rPr>
        <w:t>, zábradlí</w:t>
      </w:r>
      <w:r w:rsidR="00B874D4" w:rsidRPr="000D0AE4">
        <w:rPr>
          <w:sz w:val="22"/>
          <w:szCs w:val="16"/>
        </w:rPr>
        <w:t xml:space="preserve"> nebo změnou podlahové krytiny za odlišnou; jednotnému vzhledu podléhají i</w:t>
      </w:r>
      <w:r w:rsidR="00AC6615" w:rsidRPr="000D0AE4">
        <w:rPr>
          <w:sz w:val="22"/>
          <w:szCs w:val="16"/>
        </w:rPr>
        <w:t xml:space="preserve"> zvonková</w:t>
      </w:r>
      <w:r w:rsidR="00B874D4" w:rsidRPr="000D0AE4">
        <w:rPr>
          <w:sz w:val="22"/>
          <w:szCs w:val="16"/>
        </w:rPr>
        <w:t xml:space="preserve"> tabla a poštovní schránky</w:t>
      </w:r>
      <w:r w:rsidR="00AC6615" w:rsidRPr="000D0AE4">
        <w:rPr>
          <w:sz w:val="22"/>
          <w:szCs w:val="16"/>
        </w:rPr>
        <w:t xml:space="preserve"> - </w:t>
      </w:r>
      <w:r w:rsidR="00B874D4" w:rsidRPr="000D0AE4">
        <w:rPr>
          <w:sz w:val="22"/>
          <w:szCs w:val="16"/>
        </w:rPr>
        <w:t xml:space="preserve">je zapovězeno umísťovat na ně </w:t>
      </w:r>
      <w:r w:rsidR="00DC264D" w:rsidRPr="000D0AE4">
        <w:rPr>
          <w:sz w:val="22"/>
          <w:szCs w:val="16"/>
        </w:rPr>
        <w:t>jmenovky</w:t>
      </w:r>
      <w:r w:rsidR="00B874D4" w:rsidRPr="000D0AE4">
        <w:rPr>
          <w:sz w:val="22"/>
          <w:szCs w:val="16"/>
        </w:rPr>
        <w:t xml:space="preserve"> mimo štítků k</w:t>
      </w:r>
      <w:r w:rsidR="00AC6615" w:rsidRPr="000D0AE4">
        <w:rPr>
          <w:sz w:val="22"/>
          <w:szCs w:val="16"/>
        </w:rPr>
        <w:t> </w:t>
      </w:r>
      <w:r w:rsidR="00B874D4" w:rsidRPr="000D0AE4">
        <w:rPr>
          <w:sz w:val="22"/>
          <w:szCs w:val="16"/>
        </w:rPr>
        <w:t xml:space="preserve">tomu určených. V případě potřeby změny </w:t>
      </w:r>
      <w:r w:rsidR="00AC6615" w:rsidRPr="000D0AE4">
        <w:rPr>
          <w:sz w:val="22"/>
          <w:szCs w:val="16"/>
        </w:rPr>
        <w:t xml:space="preserve">štítků </w:t>
      </w:r>
      <w:r w:rsidR="00B874D4" w:rsidRPr="000D0AE4">
        <w:rPr>
          <w:sz w:val="22"/>
          <w:szCs w:val="16"/>
        </w:rPr>
        <w:t xml:space="preserve">lze kontaktovat </w:t>
      </w:r>
      <w:r w:rsidR="006420A8" w:rsidRPr="000D0AE4">
        <w:rPr>
          <w:sz w:val="22"/>
          <w:szCs w:val="16"/>
        </w:rPr>
        <w:t>osobu odpovědnou za správu domu.</w:t>
      </w:r>
    </w:p>
    <w:p w:rsidR="00B874D4" w:rsidRPr="000D0AE4" w:rsidRDefault="00B874D4" w:rsidP="00B36B4F">
      <w:pPr>
        <w:widowControl w:val="0"/>
        <w:autoSpaceDE w:val="0"/>
        <w:jc w:val="both"/>
        <w:rPr>
          <w:sz w:val="22"/>
          <w:szCs w:val="16"/>
        </w:rPr>
      </w:pPr>
    </w:p>
    <w:p w:rsidR="001317F4" w:rsidRPr="000D0AE4" w:rsidRDefault="008F440C" w:rsidP="00B36B4F">
      <w:pPr>
        <w:widowControl w:val="0"/>
        <w:autoSpaceDE w:val="0"/>
        <w:jc w:val="both"/>
        <w:rPr>
          <w:sz w:val="22"/>
          <w:szCs w:val="16"/>
        </w:rPr>
      </w:pPr>
      <w:r w:rsidRPr="000D0AE4">
        <w:rPr>
          <w:sz w:val="22"/>
          <w:szCs w:val="16"/>
        </w:rPr>
        <w:t>(5</w:t>
      </w:r>
      <w:r w:rsidR="00B874D4" w:rsidRPr="000D0AE4">
        <w:rPr>
          <w:sz w:val="22"/>
          <w:szCs w:val="16"/>
        </w:rPr>
        <w:t xml:space="preserve">) </w:t>
      </w:r>
      <w:r w:rsidR="000F085B" w:rsidRPr="000D0AE4">
        <w:rPr>
          <w:sz w:val="22"/>
          <w:szCs w:val="16"/>
        </w:rPr>
        <w:t>Společné části budovy</w:t>
      </w:r>
      <w:r w:rsidR="00C64DA7" w:rsidRPr="000D0AE4">
        <w:rPr>
          <w:sz w:val="22"/>
          <w:szCs w:val="16"/>
        </w:rPr>
        <w:t>,</w:t>
      </w:r>
      <w:r w:rsidR="000F085B" w:rsidRPr="000D0AE4">
        <w:rPr>
          <w:sz w:val="22"/>
          <w:szCs w:val="16"/>
        </w:rPr>
        <w:t xml:space="preserve"> tvořící uzamykatelnou místnost</w:t>
      </w:r>
      <w:r w:rsidR="00C64DA7" w:rsidRPr="000D0AE4">
        <w:rPr>
          <w:sz w:val="22"/>
          <w:szCs w:val="16"/>
        </w:rPr>
        <w:t>,</w:t>
      </w:r>
      <w:r w:rsidR="000F085B" w:rsidRPr="000D0AE4">
        <w:rPr>
          <w:sz w:val="22"/>
          <w:szCs w:val="16"/>
        </w:rPr>
        <w:t xml:space="preserve"> nelze užívat libovolně. Takové místnosti slouží např. k uskladňování věcí nebo je lze pronajímat.</w:t>
      </w:r>
      <w:r w:rsidR="001317F4" w:rsidRPr="000D0AE4">
        <w:rPr>
          <w:sz w:val="22"/>
          <w:szCs w:val="16"/>
        </w:rPr>
        <w:t xml:space="preserve"> </w:t>
      </w:r>
      <w:r w:rsidR="000F085B" w:rsidRPr="000D0AE4">
        <w:rPr>
          <w:sz w:val="22"/>
          <w:szCs w:val="16"/>
        </w:rPr>
        <w:t xml:space="preserve">O pravidlech užívání těchto místností rozhoduje výbor podle zásad stanovených shromážděním vlastníků. </w:t>
      </w:r>
      <w:r w:rsidR="00151CC1" w:rsidRPr="000D0AE4">
        <w:rPr>
          <w:sz w:val="22"/>
          <w:szCs w:val="16"/>
        </w:rPr>
        <w:t>Toto ustanovení</w:t>
      </w:r>
      <w:r w:rsidR="000F085B" w:rsidRPr="000D0AE4">
        <w:rPr>
          <w:sz w:val="22"/>
          <w:szCs w:val="16"/>
        </w:rPr>
        <w:t xml:space="preserve"> platí i pro užívání střechy domu.</w:t>
      </w:r>
      <w:r w:rsidR="0025745D" w:rsidRPr="000D0AE4">
        <w:rPr>
          <w:sz w:val="22"/>
          <w:szCs w:val="16"/>
        </w:rPr>
        <w:t xml:space="preserve"> </w:t>
      </w:r>
      <w:r w:rsidR="001317F4" w:rsidRPr="000D0AE4">
        <w:rPr>
          <w:sz w:val="22"/>
          <w:szCs w:val="16"/>
        </w:rPr>
        <w:t>Místnosti určené pro technické zázemí k poskytování služeb spojených s užíváním bytu a domu (posilovací stanice vody, zařízení pro společnou televizní anténu, hlavní uzávěry plynu, vody, tepla, apod.) nejsou volně přístupné, nelze je pronajímat a an</w:t>
      </w:r>
      <w:r w:rsidR="009406BB" w:rsidRPr="000D0AE4">
        <w:rPr>
          <w:sz w:val="22"/>
          <w:szCs w:val="16"/>
        </w:rPr>
        <w:t>i je jinak provozovat</w:t>
      </w:r>
      <w:r w:rsidR="006420A8" w:rsidRPr="000D0AE4">
        <w:rPr>
          <w:sz w:val="22"/>
          <w:szCs w:val="16"/>
        </w:rPr>
        <w:t>.</w:t>
      </w:r>
    </w:p>
    <w:p w:rsidR="00303F5F" w:rsidRPr="000D0AE4" w:rsidRDefault="00303F5F" w:rsidP="00B36B4F">
      <w:pPr>
        <w:widowControl w:val="0"/>
        <w:autoSpaceDE w:val="0"/>
        <w:jc w:val="both"/>
        <w:rPr>
          <w:sz w:val="22"/>
          <w:szCs w:val="16"/>
        </w:rPr>
      </w:pPr>
    </w:p>
    <w:p w:rsidR="00303F5F" w:rsidRPr="000D0AE4" w:rsidRDefault="008F440C" w:rsidP="00B36B4F">
      <w:pPr>
        <w:widowControl w:val="0"/>
        <w:autoSpaceDE w:val="0"/>
        <w:jc w:val="both"/>
        <w:rPr>
          <w:sz w:val="22"/>
          <w:szCs w:val="16"/>
        </w:rPr>
      </w:pPr>
      <w:r w:rsidRPr="000D0AE4">
        <w:rPr>
          <w:sz w:val="22"/>
          <w:szCs w:val="16"/>
        </w:rPr>
        <w:t>(6</w:t>
      </w:r>
      <w:r w:rsidR="00303F5F" w:rsidRPr="000D0AE4">
        <w:rPr>
          <w:sz w:val="22"/>
          <w:szCs w:val="16"/>
        </w:rPr>
        <w:t xml:space="preserve">) Věci, které nejsou zdrojem zápachu, či neohrožují jiným způsobem život a zdraví, </w:t>
      </w:r>
      <w:r w:rsidR="00621280" w:rsidRPr="000D0AE4">
        <w:rPr>
          <w:sz w:val="22"/>
          <w:szCs w:val="16"/>
        </w:rPr>
        <w:t>mohou obyvatelé domu</w:t>
      </w:r>
      <w:r w:rsidR="00303F5F" w:rsidRPr="000D0AE4">
        <w:rPr>
          <w:sz w:val="22"/>
          <w:szCs w:val="16"/>
        </w:rPr>
        <w:t xml:space="preserve"> dočasně uložit v místnosti</w:t>
      </w:r>
      <w:r w:rsidR="00F32110" w:rsidRPr="000D0AE4">
        <w:rPr>
          <w:sz w:val="22"/>
          <w:szCs w:val="16"/>
        </w:rPr>
        <w:t xml:space="preserve"> dle odst. 5</w:t>
      </w:r>
      <w:r w:rsidR="00303F5F" w:rsidRPr="000D0AE4">
        <w:rPr>
          <w:sz w:val="22"/>
          <w:szCs w:val="16"/>
        </w:rPr>
        <w:t xml:space="preserve">, určené výborem. Výbor </w:t>
      </w:r>
      <w:r w:rsidR="00621280" w:rsidRPr="000D0AE4">
        <w:rPr>
          <w:sz w:val="22"/>
          <w:szCs w:val="16"/>
        </w:rPr>
        <w:t xml:space="preserve">také </w:t>
      </w:r>
      <w:r w:rsidR="00303F5F" w:rsidRPr="000D0AE4">
        <w:rPr>
          <w:sz w:val="22"/>
          <w:szCs w:val="16"/>
        </w:rPr>
        <w:t xml:space="preserve">určí </w:t>
      </w:r>
      <w:r w:rsidR="00621280" w:rsidRPr="000D0AE4">
        <w:rPr>
          <w:sz w:val="22"/>
          <w:szCs w:val="16"/>
        </w:rPr>
        <w:t>dobu uložení těchto věcí. Jestliže po uplynutí této doby nedošlo k vyzvednutí věc</w:t>
      </w:r>
      <w:r w:rsidR="00046CEE" w:rsidRPr="000D0AE4">
        <w:rPr>
          <w:sz w:val="22"/>
          <w:szCs w:val="16"/>
        </w:rPr>
        <w:t>í, může výbor zajistit jejich od</w:t>
      </w:r>
      <w:r w:rsidR="00621280" w:rsidRPr="000D0AE4">
        <w:rPr>
          <w:sz w:val="22"/>
          <w:szCs w:val="16"/>
        </w:rPr>
        <w:t>klizení a požado</w:t>
      </w:r>
      <w:r w:rsidR="009406BB" w:rsidRPr="000D0AE4">
        <w:rPr>
          <w:sz w:val="22"/>
          <w:szCs w:val="16"/>
        </w:rPr>
        <w:t xml:space="preserve">vat </w:t>
      </w:r>
      <w:r w:rsidR="00046CEE" w:rsidRPr="000D0AE4">
        <w:rPr>
          <w:sz w:val="22"/>
          <w:szCs w:val="16"/>
        </w:rPr>
        <w:t>za to úhradu nákladů</w:t>
      </w:r>
      <w:r w:rsidR="006420A8" w:rsidRPr="000D0AE4">
        <w:rPr>
          <w:sz w:val="22"/>
          <w:szCs w:val="16"/>
        </w:rPr>
        <w:t>.</w:t>
      </w:r>
    </w:p>
    <w:p w:rsidR="00BA559E" w:rsidRPr="000D0AE4" w:rsidRDefault="00BA559E" w:rsidP="00B36B4F">
      <w:pPr>
        <w:widowControl w:val="0"/>
        <w:autoSpaceDE w:val="0"/>
        <w:jc w:val="both"/>
        <w:rPr>
          <w:sz w:val="22"/>
          <w:szCs w:val="16"/>
        </w:rPr>
      </w:pPr>
    </w:p>
    <w:p w:rsidR="00C64DA7" w:rsidRPr="000D0AE4" w:rsidRDefault="008F440C" w:rsidP="00F20527">
      <w:pPr>
        <w:widowControl w:val="0"/>
        <w:autoSpaceDE w:val="0"/>
        <w:jc w:val="both"/>
        <w:rPr>
          <w:sz w:val="22"/>
          <w:szCs w:val="16"/>
        </w:rPr>
      </w:pPr>
      <w:r w:rsidRPr="000D0AE4">
        <w:rPr>
          <w:sz w:val="22"/>
          <w:szCs w:val="16"/>
        </w:rPr>
        <w:t>(7</w:t>
      </w:r>
      <w:r w:rsidR="00616C74" w:rsidRPr="000D0AE4">
        <w:rPr>
          <w:sz w:val="22"/>
          <w:szCs w:val="16"/>
        </w:rPr>
        <w:t xml:space="preserve">) Pozemky společenství slouží k trávení volného času obyvatel domu, je však zapovězeno zde </w:t>
      </w:r>
      <w:r w:rsidR="005B5CCA" w:rsidRPr="000D0AE4">
        <w:rPr>
          <w:sz w:val="22"/>
          <w:szCs w:val="16"/>
        </w:rPr>
        <w:t>provádět činnosti, které svým charakterem mohou obtěžovat či ohrožovat obyvatele domu (rozdělávání ohně, grilování, pouštění reprodukované hudby, apod.). J</w:t>
      </w:r>
      <w:r w:rsidR="00616C74" w:rsidRPr="000D0AE4">
        <w:rPr>
          <w:sz w:val="22"/>
          <w:szCs w:val="16"/>
        </w:rPr>
        <w:t>e možné zde venčit domácí zvířata, je však n</w:t>
      </w:r>
      <w:r w:rsidR="00C3615C" w:rsidRPr="000D0AE4">
        <w:rPr>
          <w:sz w:val="22"/>
          <w:szCs w:val="16"/>
        </w:rPr>
        <w:t xml:space="preserve">ezbytné po nich odstranit pevné </w:t>
      </w:r>
      <w:r w:rsidR="00616C74" w:rsidRPr="000D0AE4">
        <w:rPr>
          <w:sz w:val="22"/>
          <w:szCs w:val="16"/>
        </w:rPr>
        <w:t xml:space="preserve">exkrementy. Na pozemcích společenství neprovádět výsadbu rostlin a stromů bez souhlasu osoby odpovědné za </w:t>
      </w:r>
      <w:r w:rsidR="00C64DA7" w:rsidRPr="000D0AE4">
        <w:rPr>
          <w:sz w:val="22"/>
          <w:szCs w:val="16"/>
        </w:rPr>
        <w:t xml:space="preserve">správu domu, netrhat, neřezat, </w:t>
      </w:r>
      <w:r w:rsidR="00616C74" w:rsidRPr="000D0AE4">
        <w:rPr>
          <w:sz w:val="22"/>
          <w:szCs w:val="16"/>
        </w:rPr>
        <w:t>neolamovat</w:t>
      </w:r>
      <w:r w:rsidR="00C64DA7" w:rsidRPr="000D0AE4">
        <w:rPr>
          <w:sz w:val="22"/>
          <w:szCs w:val="16"/>
        </w:rPr>
        <w:t xml:space="preserve"> a jiným způsobem neničit</w:t>
      </w:r>
      <w:r w:rsidR="00616C74" w:rsidRPr="000D0AE4">
        <w:rPr>
          <w:sz w:val="22"/>
          <w:szCs w:val="16"/>
        </w:rPr>
        <w:t xml:space="preserve"> rostli</w:t>
      </w:r>
      <w:r w:rsidR="009406BB" w:rsidRPr="000D0AE4">
        <w:rPr>
          <w:sz w:val="22"/>
          <w:szCs w:val="16"/>
        </w:rPr>
        <w:t>ny, keře a stromy zde zasazené</w:t>
      </w:r>
      <w:r w:rsidR="006420A8" w:rsidRPr="000D0AE4">
        <w:rPr>
          <w:sz w:val="22"/>
          <w:szCs w:val="16"/>
        </w:rPr>
        <w:t>.</w:t>
      </w:r>
    </w:p>
    <w:p w:rsidR="008F440C" w:rsidRPr="000D0AE4" w:rsidRDefault="008F440C" w:rsidP="00F20527">
      <w:pPr>
        <w:widowControl w:val="0"/>
        <w:autoSpaceDE w:val="0"/>
        <w:jc w:val="both"/>
        <w:rPr>
          <w:sz w:val="22"/>
          <w:szCs w:val="16"/>
        </w:rPr>
      </w:pPr>
    </w:p>
    <w:p w:rsidR="00B053E9" w:rsidRPr="000D0AE4" w:rsidRDefault="008F440C" w:rsidP="00F20527">
      <w:pPr>
        <w:widowControl w:val="0"/>
        <w:autoSpaceDE w:val="0"/>
        <w:jc w:val="both"/>
        <w:rPr>
          <w:sz w:val="22"/>
          <w:szCs w:val="16"/>
        </w:rPr>
      </w:pPr>
      <w:r w:rsidRPr="0038163C">
        <w:rPr>
          <w:sz w:val="22"/>
          <w:szCs w:val="16"/>
        </w:rPr>
        <w:t xml:space="preserve">(8) </w:t>
      </w:r>
      <w:r w:rsidR="00616C74" w:rsidRPr="0038163C">
        <w:rPr>
          <w:sz w:val="22"/>
          <w:szCs w:val="16"/>
        </w:rPr>
        <w:t>P</w:t>
      </w:r>
      <w:r w:rsidR="0025745D" w:rsidRPr="0038163C">
        <w:rPr>
          <w:sz w:val="22"/>
          <w:szCs w:val="16"/>
        </w:rPr>
        <w:t xml:space="preserve">ozemek s pískovištěm a dalšími dětskými atrakcemi slouží přednostně </w:t>
      </w:r>
      <w:r w:rsidR="00151CC1" w:rsidRPr="0038163C">
        <w:rPr>
          <w:sz w:val="22"/>
          <w:szCs w:val="16"/>
        </w:rPr>
        <w:t>k užívání dětem a jejich doprovodu</w:t>
      </w:r>
      <w:r w:rsidR="00C3615C" w:rsidRPr="0038163C">
        <w:rPr>
          <w:sz w:val="22"/>
          <w:szCs w:val="16"/>
        </w:rPr>
        <w:t xml:space="preserve">. </w:t>
      </w:r>
      <w:r w:rsidR="00151CC1" w:rsidRPr="0038163C">
        <w:rPr>
          <w:sz w:val="22"/>
          <w:szCs w:val="16"/>
        </w:rPr>
        <w:t>Platí zde zákaz vstupu psům či jiným zvířatům</w:t>
      </w:r>
      <w:r w:rsidR="00161E0F" w:rsidRPr="0038163C">
        <w:rPr>
          <w:sz w:val="22"/>
          <w:szCs w:val="16"/>
        </w:rPr>
        <w:t>,</w:t>
      </w:r>
      <w:r w:rsidR="00151CC1" w:rsidRPr="0038163C">
        <w:rPr>
          <w:sz w:val="22"/>
          <w:szCs w:val="16"/>
        </w:rPr>
        <w:t xml:space="preserve"> </w:t>
      </w:r>
      <w:r w:rsidR="00616B48" w:rsidRPr="0038163C">
        <w:rPr>
          <w:sz w:val="22"/>
          <w:szCs w:val="16"/>
        </w:rPr>
        <w:t xml:space="preserve">zákaz kouření, </w:t>
      </w:r>
      <w:r w:rsidR="00151CC1" w:rsidRPr="0038163C">
        <w:rPr>
          <w:sz w:val="22"/>
          <w:szCs w:val="16"/>
        </w:rPr>
        <w:t>jakož i provádění takových činností,</w:t>
      </w:r>
      <w:r w:rsidR="006420A8" w:rsidRPr="0038163C">
        <w:rPr>
          <w:sz w:val="22"/>
          <w:szCs w:val="16"/>
        </w:rPr>
        <w:t xml:space="preserve"> které by rušily dětskou zábavu.</w:t>
      </w:r>
    </w:p>
    <w:p w:rsidR="006536BC" w:rsidRPr="000D0AE4" w:rsidRDefault="006536BC" w:rsidP="00F20527">
      <w:pPr>
        <w:widowControl w:val="0"/>
        <w:autoSpaceDE w:val="0"/>
        <w:jc w:val="both"/>
        <w:rPr>
          <w:sz w:val="22"/>
          <w:szCs w:val="16"/>
        </w:rPr>
      </w:pPr>
    </w:p>
    <w:p w:rsidR="00161E0F" w:rsidRPr="000D0AE4" w:rsidRDefault="008F440C" w:rsidP="00616C74">
      <w:pPr>
        <w:widowControl w:val="0"/>
        <w:autoSpaceDE w:val="0"/>
        <w:jc w:val="both"/>
        <w:rPr>
          <w:sz w:val="22"/>
          <w:szCs w:val="16"/>
        </w:rPr>
      </w:pPr>
      <w:r w:rsidRPr="0038163C">
        <w:rPr>
          <w:sz w:val="22"/>
          <w:szCs w:val="16"/>
        </w:rPr>
        <w:lastRenderedPageBreak/>
        <w:t>(9</w:t>
      </w:r>
      <w:r w:rsidR="006536BC" w:rsidRPr="0038163C">
        <w:rPr>
          <w:sz w:val="22"/>
          <w:szCs w:val="16"/>
        </w:rPr>
        <w:t xml:space="preserve">) </w:t>
      </w:r>
      <w:r w:rsidR="00C3615C" w:rsidRPr="0038163C">
        <w:rPr>
          <w:sz w:val="22"/>
          <w:szCs w:val="16"/>
        </w:rPr>
        <w:t>Vchodové a v</w:t>
      </w:r>
      <w:r w:rsidR="00760452" w:rsidRPr="0038163C">
        <w:rPr>
          <w:sz w:val="22"/>
          <w:szCs w:val="16"/>
        </w:rPr>
        <w:t xml:space="preserve">nitřní dveře vedle menšího výtahu ve vstupním vestibulu je třeba za sebou zamykat v době od </w:t>
      </w:r>
      <w:r w:rsidR="00C3615C" w:rsidRPr="0038163C">
        <w:rPr>
          <w:sz w:val="22"/>
          <w:szCs w:val="16"/>
        </w:rPr>
        <w:t>desáté</w:t>
      </w:r>
      <w:r w:rsidR="00760452" w:rsidRPr="0038163C">
        <w:rPr>
          <w:sz w:val="22"/>
          <w:szCs w:val="16"/>
        </w:rPr>
        <w:t xml:space="preserve"> hodi</w:t>
      </w:r>
      <w:r w:rsidR="00161E0F" w:rsidRPr="0038163C">
        <w:rPr>
          <w:sz w:val="22"/>
          <w:szCs w:val="16"/>
        </w:rPr>
        <w:t>ny večerní do páté hodiny rann</w:t>
      </w:r>
      <w:r w:rsidR="006420A8" w:rsidRPr="0038163C">
        <w:rPr>
          <w:sz w:val="22"/>
          <w:szCs w:val="16"/>
        </w:rPr>
        <w:t>í.</w:t>
      </w:r>
    </w:p>
    <w:p w:rsidR="00551CAD" w:rsidRPr="000D0AE4" w:rsidRDefault="00551CAD" w:rsidP="00551CAD">
      <w:pPr>
        <w:widowControl w:val="0"/>
        <w:autoSpaceDE w:val="0"/>
        <w:jc w:val="both"/>
        <w:rPr>
          <w:sz w:val="22"/>
          <w:szCs w:val="16"/>
        </w:rPr>
      </w:pPr>
      <w:r w:rsidRPr="000D0AE4">
        <w:rPr>
          <w:sz w:val="22"/>
          <w:szCs w:val="16"/>
        </w:rPr>
        <w:tab/>
      </w:r>
    </w:p>
    <w:p w:rsidR="00760452" w:rsidRPr="000D0AE4" w:rsidRDefault="00760452" w:rsidP="00551CAD">
      <w:pPr>
        <w:widowControl w:val="0"/>
        <w:autoSpaceDE w:val="0"/>
        <w:jc w:val="both"/>
        <w:rPr>
          <w:sz w:val="22"/>
          <w:szCs w:val="16"/>
        </w:rPr>
      </w:pPr>
      <w:r w:rsidRPr="000D0AE4">
        <w:rPr>
          <w:sz w:val="22"/>
          <w:szCs w:val="16"/>
        </w:rPr>
        <w:t>(</w:t>
      </w:r>
      <w:r w:rsidR="008F440C" w:rsidRPr="000D0AE4">
        <w:rPr>
          <w:sz w:val="22"/>
          <w:szCs w:val="16"/>
        </w:rPr>
        <w:t>10</w:t>
      </w:r>
      <w:r w:rsidRPr="000D0AE4">
        <w:rPr>
          <w:sz w:val="22"/>
          <w:szCs w:val="16"/>
        </w:rPr>
        <w:t xml:space="preserve">) Osvětlení ve společných prostorách či pronajatých místnostech, které není určeno k trvalému </w:t>
      </w:r>
      <w:r w:rsidR="00D64B05" w:rsidRPr="000D0AE4">
        <w:rPr>
          <w:sz w:val="22"/>
          <w:szCs w:val="16"/>
        </w:rPr>
        <w:t>svícení</w:t>
      </w:r>
      <w:r w:rsidR="009406BB" w:rsidRPr="000D0AE4">
        <w:rPr>
          <w:sz w:val="22"/>
          <w:szCs w:val="16"/>
        </w:rPr>
        <w:t>, nesmí svítit zbytečně</w:t>
      </w:r>
      <w:r w:rsidR="006420A8" w:rsidRPr="000D0AE4">
        <w:rPr>
          <w:sz w:val="22"/>
          <w:szCs w:val="16"/>
        </w:rPr>
        <w:t>.</w:t>
      </w:r>
    </w:p>
    <w:p w:rsidR="00673F33" w:rsidRPr="000D0AE4" w:rsidRDefault="00673F33" w:rsidP="00551CAD">
      <w:pPr>
        <w:widowControl w:val="0"/>
        <w:autoSpaceDE w:val="0"/>
        <w:jc w:val="both"/>
        <w:rPr>
          <w:sz w:val="22"/>
          <w:szCs w:val="16"/>
        </w:rPr>
      </w:pPr>
    </w:p>
    <w:p w:rsidR="00551CAD" w:rsidRPr="000D0AE4" w:rsidRDefault="008F440C" w:rsidP="00551CAD">
      <w:pPr>
        <w:widowControl w:val="0"/>
        <w:autoSpaceDE w:val="0"/>
        <w:jc w:val="both"/>
        <w:rPr>
          <w:sz w:val="22"/>
          <w:szCs w:val="16"/>
        </w:rPr>
      </w:pPr>
      <w:r w:rsidRPr="000D0AE4">
        <w:rPr>
          <w:sz w:val="22"/>
          <w:szCs w:val="16"/>
        </w:rPr>
        <w:t>(11</w:t>
      </w:r>
      <w:r w:rsidR="00673F33" w:rsidRPr="000D0AE4">
        <w:rPr>
          <w:sz w:val="22"/>
          <w:szCs w:val="16"/>
        </w:rPr>
        <w:t xml:space="preserve">) Na příjezdové komunikaci k domu je třeba </w:t>
      </w:r>
      <w:r w:rsidR="00551CAD" w:rsidRPr="000D0AE4">
        <w:rPr>
          <w:sz w:val="22"/>
          <w:szCs w:val="16"/>
        </w:rPr>
        <w:t>dod</w:t>
      </w:r>
      <w:r w:rsidR="00673F33" w:rsidRPr="000D0AE4">
        <w:rPr>
          <w:sz w:val="22"/>
          <w:szCs w:val="16"/>
        </w:rPr>
        <w:t>ržovat pravidla dle dopravního značení</w:t>
      </w:r>
      <w:r w:rsidR="00BA559E" w:rsidRPr="000D0AE4">
        <w:rPr>
          <w:sz w:val="22"/>
          <w:szCs w:val="16"/>
        </w:rPr>
        <w:t xml:space="preserve">; </w:t>
      </w:r>
      <w:r w:rsidR="00551CAD" w:rsidRPr="000D0AE4">
        <w:rPr>
          <w:sz w:val="22"/>
          <w:szCs w:val="16"/>
        </w:rPr>
        <w:t>v případě otáčení auta nenajíž</w:t>
      </w:r>
      <w:r w:rsidR="00161E0F" w:rsidRPr="000D0AE4">
        <w:rPr>
          <w:sz w:val="22"/>
          <w:szCs w:val="16"/>
        </w:rPr>
        <w:t xml:space="preserve">dět </w:t>
      </w:r>
      <w:r w:rsidR="009406BB" w:rsidRPr="000D0AE4">
        <w:rPr>
          <w:sz w:val="22"/>
          <w:szCs w:val="16"/>
        </w:rPr>
        <w:t>na dlažbu před vchodem domu</w:t>
      </w:r>
      <w:r w:rsidR="002F0A72">
        <w:rPr>
          <w:sz w:val="22"/>
          <w:szCs w:val="16"/>
        </w:rPr>
        <w:t>;</w:t>
      </w:r>
    </w:p>
    <w:p w:rsidR="008358FC" w:rsidRDefault="008358FC" w:rsidP="00551CAD">
      <w:pPr>
        <w:widowControl w:val="0"/>
        <w:autoSpaceDE w:val="0"/>
        <w:jc w:val="both"/>
        <w:rPr>
          <w:sz w:val="22"/>
          <w:szCs w:val="16"/>
        </w:rPr>
      </w:pPr>
    </w:p>
    <w:p w:rsidR="00E873AF" w:rsidRDefault="00E873AF" w:rsidP="00551CAD">
      <w:pPr>
        <w:widowControl w:val="0"/>
        <w:autoSpaceDE w:val="0"/>
        <w:jc w:val="both"/>
        <w:rPr>
          <w:sz w:val="22"/>
          <w:szCs w:val="16"/>
        </w:rPr>
      </w:pPr>
      <w:r w:rsidRPr="0038163C">
        <w:rPr>
          <w:sz w:val="22"/>
          <w:szCs w:val="16"/>
        </w:rPr>
        <w:t>(12) Obyvatelé od druhého nadzemního podlaží výše jso</w:t>
      </w:r>
      <w:r w:rsidR="0038163C" w:rsidRPr="0038163C">
        <w:rPr>
          <w:sz w:val="22"/>
          <w:szCs w:val="16"/>
        </w:rPr>
        <w:t>u povinni zajistit úklid volně přístupných</w:t>
      </w:r>
      <w:r w:rsidRPr="0038163C">
        <w:rPr>
          <w:sz w:val="22"/>
          <w:szCs w:val="16"/>
        </w:rPr>
        <w:t xml:space="preserve"> společných prostor příslušného podlaží a schodiště do nejbližšího nižšího podlaží. Úklid bude zajišťován dle dohody vlastníků bytů na jednotlivých podlažích. </w:t>
      </w:r>
      <w:r w:rsidR="00F13DC1" w:rsidRPr="0038163C">
        <w:rPr>
          <w:sz w:val="22"/>
          <w:szCs w:val="16"/>
        </w:rPr>
        <w:t>Očistu</w:t>
      </w:r>
      <w:r w:rsidRPr="0038163C">
        <w:rPr>
          <w:sz w:val="22"/>
          <w:szCs w:val="16"/>
        </w:rPr>
        <w:t xml:space="preserve"> </w:t>
      </w:r>
      <w:r w:rsidR="00F13DC1" w:rsidRPr="0038163C">
        <w:rPr>
          <w:sz w:val="22"/>
          <w:szCs w:val="16"/>
        </w:rPr>
        <w:t>prosklené stěny mezi výtahovým nástupištěm a</w:t>
      </w:r>
      <w:r w:rsidR="00563591">
        <w:rPr>
          <w:sz w:val="22"/>
          <w:szCs w:val="16"/>
        </w:rPr>
        <w:t> </w:t>
      </w:r>
      <w:r w:rsidR="00F13DC1" w:rsidRPr="0038163C">
        <w:rPr>
          <w:sz w:val="22"/>
          <w:szCs w:val="16"/>
        </w:rPr>
        <w:t>schodišťovou podestou zajišťuje výbor.</w:t>
      </w:r>
    </w:p>
    <w:p w:rsidR="00F37AAE" w:rsidRPr="000D0AE4" w:rsidRDefault="00F37AAE" w:rsidP="00551CAD">
      <w:pPr>
        <w:widowControl w:val="0"/>
        <w:autoSpaceDE w:val="0"/>
        <w:jc w:val="both"/>
        <w:rPr>
          <w:sz w:val="22"/>
          <w:szCs w:val="16"/>
        </w:rPr>
      </w:pPr>
    </w:p>
    <w:p w:rsidR="004E2651" w:rsidRPr="000D0AE4" w:rsidRDefault="00C3615C" w:rsidP="00551CAD">
      <w:pPr>
        <w:widowControl w:val="0"/>
        <w:autoSpaceDE w:val="0"/>
        <w:jc w:val="both"/>
        <w:rPr>
          <w:sz w:val="22"/>
          <w:szCs w:val="16"/>
        </w:rPr>
      </w:pPr>
      <w:r w:rsidRPr="000D0AE4">
        <w:rPr>
          <w:sz w:val="22"/>
          <w:szCs w:val="16"/>
        </w:rPr>
        <w:t>(13</w:t>
      </w:r>
      <w:r w:rsidR="00161E0F" w:rsidRPr="000D0AE4">
        <w:rPr>
          <w:sz w:val="22"/>
          <w:szCs w:val="16"/>
        </w:rPr>
        <w:t>) O</w:t>
      </w:r>
      <w:r w:rsidR="008358FC" w:rsidRPr="000D0AE4">
        <w:rPr>
          <w:sz w:val="22"/>
          <w:szCs w:val="16"/>
        </w:rPr>
        <w:t>rgány s</w:t>
      </w:r>
      <w:r w:rsidR="00161E0F" w:rsidRPr="000D0AE4">
        <w:rPr>
          <w:sz w:val="22"/>
          <w:szCs w:val="16"/>
        </w:rPr>
        <w:t>polečenství komunikují s obyvateli domu prostřednictvím domovní vývěsky</w:t>
      </w:r>
      <w:r w:rsidR="009B7B6F" w:rsidRPr="000D0AE4">
        <w:rPr>
          <w:sz w:val="22"/>
          <w:szCs w:val="16"/>
        </w:rPr>
        <w:t xml:space="preserve"> ve vstupním vestibulu</w:t>
      </w:r>
      <w:r w:rsidR="00161E0F" w:rsidRPr="000D0AE4">
        <w:rPr>
          <w:sz w:val="22"/>
          <w:szCs w:val="16"/>
        </w:rPr>
        <w:t>.</w:t>
      </w:r>
      <w:r w:rsidR="009B7B6F" w:rsidRPr="000D0AE4">
        <w:rPr>
          <w:sz w:val="22"/>
          <w:szCs w:val="16"/>
        </w:rPr>
        <w:t xml:space="preserve"> </w:t>
      </w:r>
      <w:r w:rsidR="00161E0F" w:rsidRPr="000D0AE4">
        <w:rPr>
          <w:sz w:val="22"/>
          <w:szCs w:val="16"/>
        </w:rPr>
        <w:t>Tato vývěska musí obsahovat</w:t>
      </w:r>
      <w:r w:rsidR="004E2651" w:rsidRPr="000D0AE4">
        <w:rPr>
          <w:sz w:val="22"/>
          <w:szCs w:val="16"/>
        </w:rPr>
        <w:t>:</w:t>
      </w:r>
    </w:p>
    <w:p w:rsidR="004E2651" w:rsidRPr="000D0AE4" w:rsidRDefault="004E2651" w:rsidP="00551CAD">
      <w:pPr>
        <w:widowControl w:val="0"/>
        <w:autoSpaceDE w:val="0"/>
        <w:jc w:val="both"/>
        <w:rPr>
          <w:sz w:val="22"/>
          <w:szCs w:val="16"/>
        </w:rPr>
      </w:pPr>
      <w:r w:rsidRPr="000D0AE4">
        <w:rPr>
          <w:sz w:val="22"/>
          <w:szCs w:val="16"/>
        </w:rPr>
        <w:tab/>
        <w:t>a)</w:t>
      </w:r>
      <w:r w:rsidR="00161E0F" w:rsidRPr="000D0AE4">
        <w:rPr>
          <w:sz w:val="22"/>
          <w:szCs w:val="16"/>
        </w:rPr>
        <w:t xml:space="preserve"> jména </w:t>
      </w:r>
      <w:r w:rsidR="0023143A" w:rsidRPr="000D0AE4">
        <w:rPr>
          <w:sz w:val="22"/>
          <w:szCs w:val="16"/>
        </w:rPr>
        <w:t>členů</w:t>
      </w:r>
      <w:r w:rsidR="00161E0F" w:rsidRPr="000D0AE4">
        <w:rPr>
          <w:sz w:val="22"/>
          <w:szCs w:val="16"/>
        </w:rPr>
        <w:t xml:space="preserve"> </w:t>
      </w:r>
      <w:r w:rsidR="00C01DCF" w:rsidRPr="000D0AE4">
        <w:rPr>
          <w:sz w:val="22"/>
          <w:szCs w:val="16"/>
        </w:rPr>
        <w:t>orgánů společenství s uvedením adr</w:t>
      </w:r>
      <w:r w:rsidRPr="000D0AE4">
        <w:rPr>
          <w:sz w:val="22"/>
          <w:szCs w:val="16"/>
        </w:rPr>
        <w:t>esy, pokud v domě nebydlí;</w:t>
      </w:r>
    </w:p>
    <w:p w:rsidR="004E2651" w:rsidRPr="000D0AE4" w:rsidRDefault="004E2651" w:rsidP="00551CAD">
      <w:pPr>
        <w:widowControl w:val="0"/>
        <w:autoSpaceDE w:val="0"/>
        <w:jc w:val="both"/>
        <w:rPr>
          <w:sz w:val="22"/>
          <w:szCs w:val="16"/>
        </w:rPr>
      </w:pPr>
      <w:r w:rsidRPr="000D0AE4">
        <w:rPr>
          <w:sz w:val="22"/>
          <w:szCs w:val="16"/>
        </w:rPr>
        <w:tab/>
        <w:t xml:space="preserve">b) </w:t>
      </w:r>
      <w:r w:rsidR="000E1D2D" w:rsidRPr="000D0AE4">
        <w:rPr>
          <w:sz w:val="22"/>
          <w:szCs w:val="16"/>
        </w:rPr>
        <w:t>telefonní číslo</w:t>
      </w:r>
      <w:r w:rsidR="00B74677" w:rsidRPr="000D0AE4">
        <w:rPr>
          <w:sz w:val="22"/>
          <w:szCs w:val="16"/>
        </w:rPr>
        <w:t xml:space="preserve"> alespoň jednoho člen</w:t>
      </w:r>
      <w:r w:rsidR="000E1D2D" w:rsidRPr="000D0AE4">
        <w:rPr>
          <w:sz w:val="22"/>
          <w:szCs w:val="16"/>
        </w:rPr>
        <w:t>a</w:t>
      </w:r>
      <w:r w:rsidR="00B74677" w:rsidRPr="000D0AE4">
        <w:rPr>
          <w:sz w:val="22"/>
          <w:szCs w:val="16"/>
        </w:rPr>
        <w:t xml:space="preserve"> výboru</w:t>
      </w:r>
      <w:r w:rsidR="0023143A" w:rsidRPr="000D0AE4">
        <w:rPr>
          <w:sz w:val="22"/>
          <w:szCs w:val="16"/>
        </w:rPr>
        <w:t xml:space="preserve"> či osoby odpovědné za správu domu</w:t>
      </w:r>
      <w:r w:rsidR="00B74677" w:rsidRPr="000D0AE4">
        <w:rPr>
          <w:sz w:val="22"/>
          <w:szCs w:val="16"/>
        </w:rPr>
        <w:t>,</w:t>
      </w:r>
      <w:r w:rsidR="0023143A" w:rsidRPr="000D0AE4">
        <w:rPr>
          <w:sz w:val="22"/>
          <w:szCs w:val="16"/>
        </w:rPr>
        <w:t xml:space="preserve"> telefonní</w:t>
      </w:r>
      <w:r w:rsidR="000E1D2D" w:rsidRPr="000D0AE4">
        <w:rPr>
          <w:sz w:val="22"/>
          <w:szCs w:val="16"/>
        </w:rPr>
        <w:t xml:space="preserve"> čísla</w:t>
      </w:r>
      <w:r w:rsidR="00B74677" w:rsidRPr="000D0AE4">
        <w:rPr>
          <w:sz w:val="22"/>
          <w:szCs w:val="16"/>
        </w:rPr>
        <w:t xml:space="preserve"> hasičů, policie, záchranky</w:t>
      </w:r>
      <w:r w:rsidRPr="000D0AE4">
        <w:rPr>
          <w:sz w:val="22"/>
          <w:szCs w:val="16"/>
        </w:rPr>
        <w:t xml:space="preserve"> a </w:t>
      </w:r>
      <w:r w:rsidR="003F1CD1" w:rsidRPr="000D0AE4">
        <w:rPr>
          <w:sz w:val="22"/>
          <w:szCs w:val="16"/>
        </w:rPr>
        <w:t>pohotovost</w:t>
      </w:r>
      <w:r w:rsidR="00B74677" w:rsidRPr="000D0AE4">
        <w:rPr>
          <w:sz w:val="22"/>
          <w:szCs w:val="16"/>
        </w:rPr>
        <w:t>i</w:t>
      </w:r>
      <w:r w:rsidR="0023143A" w:rsidRPr="000D0AE4">
        <w:rPr>
          <w:sz w:val="22"/>
          <w:szCs w:val="16"/>
        </w:rPr>
        <w:t xml:space="preserve"> při havárii</w:t>
      </w:r>
      <w:r w:rsidR="003F1CD1" w:rsidRPr="000D0AE4">
        <w:rPr>
          <w:sz w:val="22"/>
          <w:szCs w:val="16"/>
        </w:rPr>
        <w:t xml:space="preserve"> plyn</w:t>
      </w:r>
      <w:r w:rsidR="0023143A" w:rsidRPr="000D0AE4">
        <w:rPr>
          <w:sz w:val="22"/>
          <w:szCs w:val="16"/>
        </w:rPr>
        <w:t xml:space="preserve">u, vody a </w:t>
      </w:r>
      <w:r w:rsidR="003F1CD1" w:rsidRPr="000D0AE4">
        <w:rPr>
          <w:sz w:val="22"/>
          <w:szCs w:val="16"/>
        </w:rPr>
        <w:t>topení</w:t>
      </w:r>
      <w:r w:rsidRPr="000D0AE4">
        <w:rPr>
          <w:sz w:val="22"/>
          <w:szCs w:val="16"/>
        </w:rPr>
        <w:t>;</w:t>
      </w:r>
    </w:p>
    <w:p w:rsidR="008358FC" w:rsidRPr="000D0AE4" w:rsidRDefault="004E2651" w:rsidP="00551CAD">
      <w:pPr>
        <w:widowControl w:val="0"/>
        <w:autoSpaceDE w:val="0"/>
        <w:jc w:val="both"/>
        <w:rPr>
          <w:sz w:val="22"/>
          <w:szCs w:val="16"/>
        </w:rPr>
      </w:pPr>
      <w:r w:rsidRPr="000D0AE4">
        <w:rPr>
          <w:sz w:val="22"/>
          <w:szCs w:val="16"/>
        </w:rPr>
        <w:tab/>
        <w:t xml:space="preserve">c) </w:t>
      </w:r>
      <w:r w:rsidR="003F1CD1" w:rsidRPr="000D0AE4">
        <w:rPr>
          <w:sz w:val="22"/>
          <w:szCs w:val="16"/>
        </w:rPr>
        <w:t xml:space="preserve">informace </w:t>
      </w:r>
      <w:r w:rsidRPr="000D0AE4">
        <w:rPr>
          <w:sz w:val="22"/>
          <w:szCs w:val="16"/>
        </w:rPr>
        <w:t>o umístění</w:t>
      </w:r>
      <w:r w:rsidR="003F1CD1" w:rsidRPr="000D0AE4">
        <w:rPr>
          <w:sz w:val="22"/>
          <w:szCs w:val="16"/>
        </w:rPr>
        <w:t xml:space="preserve"> </w:t>
      </w:r>
      <w:r w:rsidRPr="000D0AE4">
        <w:rPr>
          <w:sz w:val="22"/>
          <w:szCs w:val="16"/>
        </w:rPr>
        <w:t xml:space="preserve">elektrických pojistek, </w:t>
      </w:r>
      <w:r w:rsidR="003F1CD1" w:rsidRPr="000D0AE4">
        <w:rPr>
          <w:sz w:val="22"/>
          <w:szCs w:val="16"/>
        </w:rPr>
        <w:t>hlavních uzavíracích a vyp</w:t>
      </w:r>
      <w:r w:rsidR="000E1D2D" w:rsidRPr="000D0AE4">
        <w:rPr>
          <w:sz w:val="22"/>
          <w:szCs w:val="16"/>
        </w:rPr>
        <w:t>ouštěcích ventilech</w:t>
      </w:r>
      <w:r w:rsidR="003F1CD1" w:rsidRPr="000D0AE4">
        <w:rPr>
          <w:sz w:val="22"/>
          <w:szCs w:val="16"/>
        </w:rPr>
        <w:t xml:space="preserve"> plynu, vody a topení</w:t>
      </w:r>
      <w:r w:rsidRPr="000D0AE4">
        <w:rPr>
          <w:sz w:val="22"/>
          <w:szCs w:val="16"/>
        </w:rPr>
        <w:t xml:space="preserve">, jakož i informaci, kdo má </w:t>
      </w:r>
      <w:r w:rsidR="0023143A" w:rsidRPr="000D0AE4">
        <w:rPr>
          <w:sz w:val="22"/>
          <w:szCs w:val="16"/>
        </w:rPr>
        <w:t xml:space="preserve">klíče od </w:t>
      </w:r>
      <w:r w:rsidR="007A6ED6" w:rsidRPr="000D0AE4">
        <w:rPr>
          <w:sz w:val="22"/>
          <w:szCs w:val="16"/>
        </w:rPr>
        <w:t>místností, ve kterých se tato zařízení nacházejí</w:t>
      </w:r>
      <w:r w:rsidR="0023143A" w:rsidRPr="000D0AE4">
        <w:rPr>
          <w:sz w:val="22"/>
          <w:szCs w:val="16"/>
        </w:rPr>
        <w:t>;</w:t>
      </w:r>
    </w:p>
    <w:p w:rsidR="0023143A" w:rsidRPr="000D0AE4" w:rsidRDefault="0023143A" w:rsidP="00551CAD">
      <w:pPr>
        <w:widowControl w:val="0"/>
        <w:autoSpaceDE w:val="0"/>
        <w:jc w:val="both"/>
        <w:rPr>
          <w:sz w:val="22"/>
          <w:szCs w:val="16"/>
        </w:rPr>
      </w:pPr>
      <w:r w:rsidRPr="000D0AE4">
        <w:rPr>
          <w:sz w:val="22"/>
          <w:szCs w:val="16"/>
        </w:rPr>
        <w:tab/>
      </w:r>
      <w:r w:rsidR="00E16773" w:rsidRPr="000D0AE4">
        <w:rPr>
          <w:sz w:val="22"/>
          <w:szCs w:val="16"/>
        </w:rPr>
        <w:t>d) sdělení</w:t>
      </w:r>
      <w:r w:rsidR="00765945" w:rsidRPr="000D0AE4">
        <w:rPr>
          <w:sz w:val="22"/>
          <w:szCs w:val="16"/>
        </w:rPr>
        <w:t xml:space="preserve"> o </w:t>
      </w:r>
      <w:r w:rsidR="00E16773" w:rsidRPr="000D0AE4">
        <w:rPr>
          <w:sz w:val="22"/>
          <w:szCs w:val="16"/>
        </w:rPr>
        <w:t>další</w:t>
      </w:r>
      <w:r w:rsidR="00765945" w:rsidRPr="000D0AE4">
        <w:rPr>
          <w:sz w:val="22"/>
          <w:szCs w:val="16"/>
        </w:rPr>
        <w:t xml:space="preserve">ch </w:t>
      </w:r>
      <w:r w:rsidR="00E16773" w:rsidRPr="000D0AE4">
        <w:rPr>
          <w:sz w:val="22"/>
          <w:szCs w:val="16"/>
        </w:rPr>
        <w:t>komunikační</w:t>
      </w:r>
      <w:r w:rsidR="00765945" w:rsidRPr="000D0AE4">
        <w:rPr>
          <w:sz w:val="22"/>
          <w:szCs w:val="16"/>
        </w:rPr>
        <w:t>ch místech</w:t>
      </w:r>
      <w:r w:rsidR="002E00C6" w:rsidRPr="000D0AE4">
        <w:rPr>
          <w:sz w:val="22"/>
          <w:szCs w:val="16"/>
        </w:rPr>
        <w:t xml:space="preserve"> společenství</w:t>
      </w:r>
      <w:r w:rsidR="00E16773" w:rsidRPr="000D0AE4">
        <w:rPr>
          <w:sz w:val="22"/>
          <w:szCs w:val="16"/>
        </w:rPr>
        <w:t>,</w:t>
      </w:r>
      <w:r w:rsidR="002E00C6" w:rsidRPr="000D0AE4">
        <w:rPr>
          <w:sz w:val="22"/>
          <w:szCs w:val="16"/>
        </w:rPr>
        <w:t xml:space="preserve"> </w:t>
      </w:r>
      <w:r w:rsidR="00E16773" w:rsidRPr="000D0AE4">
        <w:rPr>
          <w:sz w:val="22"/>
          <w:szCs w:val="16"/>
        </w:rPr>
        <w:t>n</w:t>
      </w:r>
      <w:r w:rsidR="009406BB" w:rsidRPr="000D0AE4">
        <w:rPr>
          <w:sz w:val="22"/>
          <w:szCs w:val="16"/>
        </w:rPr>
        <w:t>apř. adresa internetové stránky</w:t>
      </w:r>
      <w:r w:rsidR="009B7B6F" w:rsidRPr="000D0AE4">
        <w:rPr>
          <w:sz w:val="22"/>
          <w:szCs w:val="16"/>
        </w:rPr>
        <w:t>.</w:t>
      </w:r>
    </w:p>
    <w:p w:rsidR="008C63F4" w:rsidRPr="000D0AE4" w:rsidRDefault="0084189D" w:rsidP="00551CAD">
      <w:pPr>
        <w:widowControl w:val="0"/>
        <w:autoSpaceDE w:val="0"/>
        <w:jc w:val="both"/>
        <w:rPr>
          <w:sz w:val="22"/>
          <w:szCs w:val="16"/>
        </w:rPr>
      </w:pPr>
      <w:r>
        <w:rPr>
          <w:sz w:val="22"/>
          <w:szCs w:val="16"/>
        </w:rPr>
        <w:tab/>
      </w:r>
      <w:r w:rsidR="008C63F4" w:rsidRPr="000D0AE4">
        <w:rPr>
          <w:sz w:val="22"/>
          <w:szCs w:val="16"/>
        </w:rPr>
        <w:t>Po dohodě s výborem mohou obyvatelé domu vývěsku využít i k inzerci a oznámení</w:t>
      </w:r>
      <w:r w:rsidR="006420A8" w:rsidRPr="000D0AE4">
        <w:rPr>
          <w:sz w:val="22"/>
          <w:szCs w:val="16"/>
        </w:rPr>
        <w:t>.</w:t>
      </w:r>
    </w:p>
    <w:p w:rsidR="0095630F" w:rsidRPr="000D0AE4" w:rsidRDefault="0095630F" w:rsidP="00551CAD">
      <w:pPr>
        <w:widowControl w:val="0"/>
        <w:autoSpaceDE w:val="0"/>
        <w:jc w:val="both"/>
        <w:rPr>
          <w:sz w:val="22"/>
          <w:szCs w:val="16"/>
        </w:rPr>
      </w:pPr>
    </w:p>
    <w:p w:rsidR="0095630F" w:rsidRDefault="00C3615C" w:rsidP="00551CAD">
      <w:pPr>
        <w:widowControl w:val="0"/>
        <w:autoSpaceDE w:val="0"/>
        <w:jc w:val="both"/>
        <w:rPr>
          <w:sz w:val="22"/>
          <w:szCs w:val="16"/>
        </w:rPr>
      </w:pPr>
      <w:r w:rsidRPr="000D0AE4">
        <w:rPr>
          <w:sz w:val="22"/>
          <w:szCs w:val="16"/>
        </w:rPr>
        <w:t>(14</w:t>
      </w:r>
      <w:r w:rsidR="0095630F" w:rsidRPr="000D0AE4">
        <w:rPr>
          <w:sz w:val="22"/>
          <w:szCs w:val="16"/>
        </w:rPr>
        <w:t xml:space="preserve">) S jednotlivými vlastníky komunikují orgány společenství </w:t>
      </w:r>
      <w:r w:rsidR="00416DA3" w:rsidRPr="000D0AE4">
        <w:rPr>
          <w:sz w:val="22"/>
          <w:szCs w:val="16"/>
        </w:rPr>
        <w:t xml:space="preserve">osobně nebo </w:t>
      </w:r>
      <w:r w:rsidR="0095630F" w:rsidRPr="000D0AE4">
        <w:rPr>
          <w:sz w:val="22"/>
          <w:szCs w:val="16"/>
        </w:rPr>
        <w:t>prostřednictvím kontaktů, které vlastníci uvedli do sezn</w:t>
      </w:r>
      <w:r w:rsidR="009406BB" w:rsidRPr="000D0AE4">
        <w:rPr>
          <w:sz w:val="22"/>
          <w:szCs w:val="16"/>
        </w:rPr>
        <w:t>amu členů společenství (odst. 17</w:t>
      </w:r>
      <w:r w:rsidR="0095630F" w:rsidRPr="000D0AE4">
        <w:rPr>
          <w:sz w:val="22"/>
          <w:szCs w:val="16"/>
        </w:rPr>
        <w:t>).</w:t>
      </w:r>
    </w:p>
    <w:p w:rsidR="00CE0C62" w:rsidRPr="000D0AE4" w:rsidRDefault="00CE0C62" w:rsidP="00551CAD">
      <w:pPr>
        <w:widowControl w:val="0"/>
        <w:autoSpaceDE w:val="0"/>
        <w:jc w:val="both"/>
        <w:rPr>
          <w:sz w:val="22"/>
          <w:szCs w:val="16"/>
        </w:rPr>
      </w:pPr>
    </w:p>
    <w:p w:rsidR="007A48A8" w:rsidRPr="000D0AE4" w:rsidRDefault="00C3615C" w:rsidP="007A48A8">
      <w:pPr>
        <w:widowControl w:val="0"/>
        <w:autoSpaceDE w:val="0"/>
        <w:jc w:val="both"/>
        <w:rPr>
          <w:sz w:val="22"/>
          <w:szCs w:val="16"/>
        </w:rPr>
      </w:pPr>
      <w:r w:rsidRPr="000D0AE4">
        <w:rPr>
          <w:sz w:val="22"/>
          <w:szCs w:val="16"/>
        </w:rPr>
        <w:t>(15</w:t>
      </w:r>
      <w:r w:rsidR="00766F10" w:rsidRPr="000D0AE4">
        <w:rPr>
          <w:sz w:val="22"/>
          <w:szCs w:val="16"/>
        </w:rPr>
        <w:t>)</w:t>
      </w:r>
      <w:r w:rsidR="007A48A8" w:rsidRPr="000D0AE4">
        <w:rPr>
          <w:sz w:val="22"/>
          <w:szCs w:val="16"/>
        </w:rPr>
        <w:t xml:space="preserve"> Vlastníci mohou komunikovat s orgány společenství osobně, telefonicky, písemně či e-</w:t>
      </w:r>
      <w:proofErr w:type="spellStart"/>
      <w:r w:rsidR="007A48A8" w:rsidRPr="000D0AE4">
        <w:rPr>
          <w:sz w:val="22"/>
          <w:szCs w:val="16"/>
        </w:rPr>
        <w:t>mailovou</w:t>
      </w:r>
      <w:proofErr w:type="spellEnd"/>
      <w:r w:rsidR="007A48A8" w:rsidRPr="000D0AE4">
        <w:rPr>
          <w:sz w:val="22"/>
          <w:szCs w:val="16"/>
        </w:rPr>
        <w:t xml:space="preserve"> poštou. Nejedná-li se o havarijní situaci, mohou se na orgány společenství obracet osobně či telefonickým hovorem v době od osmé hodiny ranní do osmé hodiny večerní. Na písemné podněty odpovídá orgán společenství do </w:t>
      </w:r>
      <w:r w:rsidR="00CA2426" w:rsidRPr="000D0AE4">
        <w:rPr>
          <w:sz w:val="22"/>
          <w:szCs w:val="16"/>
        </w:rPr>
        <w:t>sedmi</w:t>
      </w:r>
      <w:r w:rsidR="007A48A8" w:rsidRPr="000D0AE4">
        <w:rPr>
          <w:sz w:val="22"/>
          <w:szCs w:val="16"/>
        </w:rPr>
        <w:t xml:space="preserve"> dnů.</w:t>
      </w:r>
    </w:p>
    <w:p w:rsidR="006C088A" w:rsidRPr="000D0AE4" w:rsidRDefault="006C088A" w:rsidP="00AE7CC0">
      <w:pPr>
        <w:widowControl w:val="0"/>
        <w:autoSpaceDE w:val="0"/>
        <w:jc w:val="both"/>
        <w:rPr>
          <w:sz w:val="22"/>
          <w:szCs w:val="16"/>
        </w:rPr>
      </w:pPr>
    </w:p>
    <w:p w:rsidR="006C088A" w:rsidRPr="000D0AE4" w:rsidRDefault="00766F10" w:rsidP="00AE7CC0">
      <w:pPr>
        <w:widowControl w:val="0"/>
        <w:autoSpaceDE w:val="0"/>
        <w:jc w:val="both"/>
        <w:rPr>
          <w:sz w:val="22"/>
          <w:szCs w:val="16"/>
        </w:rPr>
      </w:pPr>
      <w:r w:rsidRPr="000D0AE4">
        <w:rPr>
          <w:sz w:val="22"/>
          <w:szCs w:val="16"/>
        </w:rPr>
        <w:t>(1</w:t>
      </w:r>
      <w:r w:rsidR="00C3615C" w:rsidRPr="000D0AE4">
        <w:rPr>
          <w:sz w:val="22"/>
          <w:szCs w:val="16"/>
        </w:rPr>
        <w:t>6</w:t>
      </w:r>
      <w:r w:rsidR="006C088A" w:rsidRPr="000D0AE4">
        <w:rPr>
          <w:sz w:val="22"/>
          <w:szCs w:val="16"/>
        </w:rPr>
        <w:t xml:space="preserve">) Požádá-li o to vlastník, umožní mu statutární orgán do </w:t>
      </w:r>
      <w:r w:rsidR="00CA2426" w:rsidRPr="000D0AE4">
        <w:rPr>
          <w:sz w:val="22"/>
          <w:szCs w:val="16"/>
        </w:rPr>
        <w:t>sedmi</w:t>
      </w:r>
      <w:r w:rsidR="006C088A" w:rsidRPr="000D0AE4">
        <w:rPr>
          <w:sz w:val="22"/>
          <w:szCs w:val="16"/>
        </w:rPr>
        <w:t xml:space="preserve"> dnů nahlédnout do smluv uzavřených ve věcech správy, do účetních knih a dokladů, jakož i pořídit si z nich výpisy, opisy nebo kopie. Žádost musí být písemná nebo </w:t>
      </w:r>
      <w:r w:rsidR="00A740FE" w:rsidRPr="000D0AE4">
        <w:rPr>
          <w:sz w:val="22"/>
          <w:szCs w:val="16"/>
        </w:rPr>
        <w:t>e-</w:t>
      </w:r>
      <w:proofErr w:type="spellStart"/>
      <w:r w:rsidR="00A740FE" w:rsidRPr="000D0AE4">
        <w:rPr>
          <w:sz w:val="22"/>
          <w:szCs w:val="16"/>
        </w:rPr>
        <w:t>mailová</w:t>
      </w:r>
      <w:proofErr w:type="spellEnd"/>
      <w:r w:rsidR="007A48A8" w:rsidRPr="000D0AE4">
        <w:rPr>
          <w:sz w:val="22"/>
          <w:szCs w:val="16"/>
        </w:rPr>
        <w:t>,</w:t>
      </w:r>
      <w:r w:rsidR="006C088A" w:rsidRPr="000D0AE4">
        <w:rPr>
          <w:sz w:val="22"/>
          <w:szCs w:val="16"/>
        </w:rPr>
        <w:t xml:space="preserve"> místo a čas nahlédnutí určuje člen </w:t>
      </w:r>
      <w:r w:rsidR="006C088A" w:rsidRPr="000D0AE4">
        <w:rPr>
          <w:sz w:val="22"/>
          <w:szCs w:val="16"/>
        </w:rPr>
        <w:lastRenderedPageBreak/>
        <w:t>statutárního orgánu.</w:t>
      </w:r>
    </w:p>
    <w:p w:rsidR="006C088A" w:rsidRPr="000D0AE4" w:rsidRDefault="006C088A" w:rsidP="00AE7CC0">
      <w:pPr>
        <w:widowControl w:val="0"/>
        <w:autoSpaceDE w:val="0"/>
        <w:jc w:val="both"/>
        <w:rPr>
          <w:sz w:val="22"/>
          <w:szCs w:val="16"/>
        </w:rPr>
      </w:pPr>
    </w:p>
    <w:p w:rsidR="006C088A" w:rsidRPr="000D0AE4" w:rsidRDefault="00766F10" w:rsidP="00AE7CC0">
      <w:pPr>
        <w:widowControl w:val="0"/>
        <w:autoSpaceDE w:val="0"/>
        <w:jc w:val="both"/>
        <w:rPr>
          <w:sz w:val="22"/>
          <w:szCs w:val="16"/>
        </w:rPr>
      </w:pPr>
      <w:r w:rsidRPr="000D0AE4">
        <w:rPr>
          <w:sz w:val="22"/>
          <w:szCs w:val="16"/>
        </w:rPr>
        <w:t>(1</w:t>
      </w:r>
      <w:r w:rsidR="00C3615C" w:rsidRPr="000D0AE4">
        <w:rPr>
          <w:sz w:val="22"/>
          <w:szCs w:val="16"/>
        </w:rPr>
        <w:t>7</w:t>
      </w:r>
      <w:r w:rsidR="006C088A" w:rsidRPr="000D0AE4">
        <w:rPr>
          <w:sz w:val="22"/>
          <w:szCs w:val="16"/>
        </w:rPr>
        <w:t xml:space="preserve">) Společenství </w:t>
      </w:r>
      <w:r w:rsidR="00A740FE" w:rsidRPr="000D0AE4">
        <w:rPr>
          <w:sz w:val="22"/>
          <w:szCs w:val="16"/>
        </w:rPr>
        <w:t>vede</w:t>
      </w:r>
      <w:r w:rsidR="006C088A" w:rsidRPr="000D0AE4">
        <w:rPr>
          <w:sz w:val="22"/>
          <w:szCs w:val="16"/>
        </w:rPr>
        <w:t xml:space="preserve"> </w:t>
      </w:r>
      <w:r w:rsidR="00761AC5" w:rsidRPr="000D0AE4">
        <w:rPr>
          <w:sz w:val="22"/>
          <w:szCs w:val="16"/>
        </w:rPr>
        <w:t>sezna</w:t>
      </w:r>
      <w:r w:rsidR="00A740FE" w:rsidRPr="000D0AE4">
        <w:rPr>
          <w:sz w:val="22"/>
          <w:szCs w:val="16"/>
        </w:rPr>
        <w:t>m svých členů. Seznam je uložen u statutárního orgánu a každý vlastník je povinen do něj uvést své jméno, příjmení, poštovní adresu, e-</w:t>
      </w:r>
      <w:proofErr w:type="spellStart"/>
      <w:r w:rsidR="00A740FE" w:rsidRPr="000D0AE4">
        <w:rPr>
          <w:sz w:val="22"/>
          <w:szCs w:val="16"/>
        </w:rPr>
        <w:t>mailovou</w:t>
      </w:r>
      <w:proofErr w:type="spellEnd"/>
      <w:r w:rsidR="00A740FE" w:rsidRPr="000D0AE4">
        <w:rPr>
          <w:sz w:val="22"/>
          <w:szCs w:val="16"/>
        </w:rPr>
        <w:t xml:space="preserve"> adresu </w:t>
      </w:r>
      <w:r w:rsidR="0084189D">
        <w:rPr>
          <w:sz w:val="22"/>
          <w:szCs w:val="16"/>
        </w:rPr>
        <w:t xml:space="preserve">(má-li) </w:t>
      </w:r>
      <w:r w:rsidR="00A740FE" w:rsidRPr="000D0AE4">
        <w:rPr>
          <w:sz w:val="22"/>
          <w:szCs w:val="16"/>
        </w:rPr>
        <w:t>a telefonní číslo, jakož i změny v</w:t>
      </w:r>
      <w:r w:rsidR="0084189D">
        <w:rPr>
          <w:sz w:val="22"/>
          <w:szCs w:val="16"/>
        </w:rPr>
        <w:t> </w:t>
      </w:r>
      <w:r w:rsidR="00A740FE" w:rsidRPr="000D0AE4">
        <w:rPr>
          <w:sz w:val="22"/>
          <w:szCs w:val="16"/>
        </w:rPr>
        <w:t xml:space="preserve">těchto údajích </w:t>
      </w:r>
      <w:r w:rsidR="00661251" w:rsidRPr="000D0AE4">
        <w:rPr>
          <w:sz w:val="22"/>
          <w:szCs w:val="16"/>
        </w:rPr>
        <w:t>bez zbytečného odkladu</w:t>
      </w:r>
      <w:r w:rsidR="00A740FE" w:rsidRPr="000D0AE4">
        <w:rPr>
          <w:sz w:val="22"/>
          <w:szCs w:val="16"/>
        </w:rPr>
        <w:t xml:space="preserve"> </w:t>
      </w:r>
      <w:r w:rsidRPr="000D0AE4">
        <w:rPr>
          <w:sz w:val="22"/>
          <w:szCs w:val="16"/>
        </w:rPr>
        <w:t xml:space="preserve">statutárnímu orgánu </w:t>
      </w:r>
      <w:r w:rsidR="006902CA" w:rsidRPr="000D0AE4">
        <w:rPr>
          <w:sz w:val="22"/>
          <w:szCs w:val="16"/>
        </w:rPr>
        <w:t>oznámit</w:t>
      </w:r>
      <w:r w:rsidR="006420A8" w:rsidRPr="000D0AE4">
        <w:rPr>
          <w:sz w:val="22"/>
          <w:szCs w:val="16"/>
        </w:rPr>
        <w:t>.</w:t>
      </w:r>
    </w:p>
    <w:p w:rsidR="00E138F8" w:rsidRPr="000D0AE4" w:rsidRDefault="00E138F8" w:rsidP="00AE7CC0">
      <w:pPr>
        <w:widowControl w:val="0"/>
        <w:autoSpaceDE w:val="0"/>
        <w:jc w:val="both"/>
        <w:rPr>
          <w:sz w:val="22"/>
          <w:szCs w:val="16"/>
        </w:rPr>
      </w:pPr>
    </w:p>
    <w:p w:rsidR="00E138F8" w:rsidRPr="000D0AE4" w:rsidRDefault="00766F10" w:rsidP="00AE7CC0">
      <w:pPr>
        <w:widowControl w:val="0"/>
        <w:autoSpaceDE w:val="0"/>
        <w:jc w:val="both"/>
        <w:rPr>
          <w:sz w:val="22"/>
          <w:szCs w:val="16"/>
        </w:rPr>
      </w:pPr>
      <w:r w:rsidRPr="000D0AE4">
        <w:rPr>
          <w:sz w:val="22"/>
          <w:szCs w:val="16"/>
        </w:rPr>
        <w:t>(1</w:t>
      </w:r>
      <w:r w:rsidR="00C3615C" w:rsidRPr="000D0AE4">
        <w:rPr>
          <w:sz w:val="22"/>
          <w:szCs w:val="16"/>
        </w:rPr>
        <w:t>8</w:t>
      </w:r>
      <w:r w:rsidR="00E138F8" w:rsidRPr="000D0AE4">
        <w:rPr>
          <w:sz w:val="22"/>
          <w:szCs w:val="16"/>
        </w:rPr>
        <w:t>) K zajištění přístupu k roz</w:t>
      </w:r>
      <w:r w:rsidR="00AF7217" w:rsidRPr="000D0AE4">
        <w:rPr>
          <w:sz w:val="22"/>
          <w:szCs w:val="16"/>
        </w:rPr>
        <w:t>vodným skříním ukládají vlastníci k osobě</w:t>
      </w:r>
      <w:r w:rsidR="009A4FB2" w:rsidRPr="000D0AE4">
        <w:rPr>
          <w:sz w:val="22"/>
          <w:szCs w:val="16"/>
        </w:rPr>
        <w:t xml:space="preserve"> odpovědné za správu domu </w:t>
      </w:r>
      <w:r w:rsidR="00AF7217" w:rsidRPr="000D0AE4">
        <w:rPr>
          <w:sz w:val="22"/>
          <w:szCs w:val="16"/>
        </w:rPr>
        <w:t xml:space="preserve">aktuální </w:t>
      </w:r>
      <w:r w:rsidR="009A4FB2" w:rsidRPr="000D0AE4">
        <w:rPr>
          <w:sz w:val="22"/>
          <w:szCs w:val="16"/>
        </w:rPr>
        <w:t xml:space="preserve">kopie klíčů od mříží </w:t>
      </w:r>
      <w:r w:rsidR="006D3E7A" w:rsidRPr="000D0AE4">
        <w:rPr>
          <w:sz w:val="22"/>
          <w:szCs w:val="16"/>
        </w:rPr>
        <w:t>a dveří na chodbách před byty.</w:t>
      </w:r>
    </w:p>
    <w:p w:rsidR="006D3E7A" w:rsidRDefault="006D3E7A" w:rsidP="00AE7CC0">
      <w:pPr>
        <w:widowControl w:val="0"/>
        <w:autoSpaceDE w:val="0"/>
        <w:jc w:val="both"/>
        <w:rPr>
          <w:sz w:val="22"/>
          <w:szCs w:val="16"/>
        </w:rPr>
      </w:pPr>
    </w:p>
    <w:p w:rsidR="0084189D" w:rsidRPr="000D0AE4" w:rsidRDefault="0084189D" w:rsidP="00AE7CC0">
      <w:pPr>
        <w:widowControl w:val="0"/>
        <w:autoSpaceDE w:val="0"/>
        <w:jc w:val="both"/>
        <w:rPr>
          <w:sz w:val="22"/>
          <w:szCs w:val="16"/>
        </w:rPr>
      </w:pPr>
    </w:p>
    <w:p w:rsidR="006D3E7A" w:rsidRPr="000D0AE4" w:rsidRDefault="006D3E7A" w:rsidP="006D3E7A">
      <w:pPr>
        <w:widowControl w:val="0"/>
        <w:autoSpaceDE w:val="0"/>
        <w:jc w:val="center"/>
        <w:rPr>
          <w:sz w:val="22"/>
          <w:szCs w:val="16"/>
        </w:rPr>
      </w:pPr>
      <w:r w:rsidRPr="000D0AE4">
        <w:rPr>
          <w:sz w:val="22"/>
          <w:szCs w:val="16"/>
        </w:rPr>
        <w:t>Článek VIII</w:t>
      </w:r>
    </w:p>
    <w:p w:rsidR="006D3E7A" w:rsidRPr="000D0AE4" w:rsidRDefault="006D3E7A" w:rsidP="006D3E7A">
      <w:pPr>
        <w:widowControl w:val="0"/>
        <w:autoSpaceDE w:val="0"/>
        <w:jc w:val="both"/>
        <w:rPr>
          <w:sz w:val="22"/>
          <w:szCs w:val="16"/>
        </w:rPr>
      </w:pPr>
    </w:p>
    <w:p w:rsidR="006D3E7A" w:rsidRPr="000D0AE4" w:rsidRDefault="006D3E7A" w:rsidP="006D3E7A">
      <w:pPr>
        <w:widowControl w:val="0"/>
        <w:autoSpaceDE w:val="0"/>
        <w:jc w:val="center"/>
        <w:rPr>
          <w:b/>
          <w:sz w:val="22"/>
          <w:szCs w:val="16"/>
        </w:rPr>
      </w:pPr>
      <w:r w:rsidRPr="000D0AE4">
        <w:rPr>
          <w:b/>
          <w:sz w:val="22"/>
          <w:szCs w:val="16"/>
        </w:rPr>
        <w:t>Hospodaření společenství</w:t>
      </w:r>
    </w:p>
    <w:p w:rsidR="008E7FCB" w:rsidRPr="000D0AE4" w:rsidRDefault="008E7FCB" w:rsidP="006D3E7A">
      <w:pPr>
        <w:widowControl w:val="0"/>
        <w:autoSpaceDE w:val="0"/>
        <w:jc w:val="center"/>
        <w:rPr>
          <w:b/>
          <w:sz w:val="22"/>
          <w:szCs w:val="16"/>
        </w:rPr>
      </w:pPr>
    </w:p>
    <w:p w:rsidR="008E7FCB" w:rsidRPr="000D0AE4" w:rsidRDefault="008E7FCB" w:rsidP="008E7FCB">
      <w:pPr>
        <w:widowControl w:val="0"/>
        <w:autoSpaceDE w:val="0"/>
        <w:rPr>
          <w:sz w:val="22"/>
          <w:szCs w:val="16"/>
        </w:rPr>
      </w:pPr>
      <w:r w:rsidRPr="000D0AE4">
        <w:rPr>
          <w:sz w:val="22"/>
          <w:szCs w:val="16"/>
        </w:rPr>
        <w:t>(1) Společenství tvoří r</w:t>
      </w:r>
      <w:r w:rsidR="006420A8" w:rsidRPr="000D0AE4">
        <w:rPr>
          <w:sz w:val="22"/>
          <w:szCs w:val="16"/>
        </w:rPr>
        <w:t>oční rozpočet svého hospodaření.</w:t>
      </w:r>
    </w:p>
    <w:p w:rsidR="008E7FCB" w:rsidRPr="000D0AE4" w:rsidRDefault="008E7FCB" w:rsidP="008E7FCB">
      <w:pPr>
        <w:widowControl w:val="0"/>
        <w:autoSpaceDE w:val="0"/>
        <w:rPr>
          <w:sz w:val="22"/>
          <w:szCs w:val="16"/>
        </w:rPr>
      </w:pPr>
    </w:p>
    <w:p w:rsidR="008E7FCB" w:rsidRPr="000D0AE4" w:rsidRDefault="008E7FCB" w:rsidP="004F6A66">
      <w:pPr>
        <w:widowControl w:val="0"/>
        <w:autoSpaceDE w:val="0"/>
        <w:jc w:val="both"/>
        <w:rPr>
          <w:sz w:val="22"/>
          <w:szCs w:val="16"/>
        </w:rPr>
      </w:pPr>
      <w:r w:rsidRPr="000D0AE4">
        <w:rPr>
          <w:sz w:val="22"/>
          <w:szCs w:val="16"/>
        </w:rPr>
        <w:t>(2) Příjmy společenství jsou</w:t>
      </w:r>
    </w:p>
    <w:p w:rsidR="008E7FCB" w:rsidRPr="000D0AE4" w:rsidRDefault="008E7FCB" w:rsidP="004F6A66">
      <w:pPr>
        <w:widowControl w:val="0"/>
        <w:autoSpaceDE w:val="0"/>
        <w:jc w:val="both"/>
        <w:rPr>
          <w:sz w:val="22"/>
          <w:szCs w:val="16"/>
        </w:rPr>
      </w:pPr>
      <w:r w:rsidRPr="000D0AE4">
        <w:rPr>
          <w:sz w:val="22"/>
          <w:szCs w:val="16"/>
        </w:rPr>
        <w:tab/>
        <w:t>a) příspěvky vlastníků jednotek na správu domu a</w:t>
      </w:r>
      <w:r w:rsidR="008C26B1" w:rsidRPr="000D0AE4">
        <w:rPr>
          <w:sz w:val="22"/>
          <w:szCs w:val="16"/>
        </w:rPr>
        <w:t> </w:t>
      </w:r>
      <w:r w:rsidRPr="000D0AE4">
        <w:rPr>
          <w:sz w:val="22"/>
          <w:szCs w:val="16"/>
        </w:rPr>
        <w:t>pozemku</w:t>
      </w:r>
      <w:r w:rsidR="0093768A">
        <w:rPr>
          <w:sz w:val="22"/>
          <w:szCs w:val="16"/>
        </w:rPr>
        <w:t xml:space="preserve"> (DZO - dlouhodobé zálohy na opravy)</w:t>
      </w:r>
      <w:r w:rsidR="008C26B1" w:rsidRPr="000D0AE4">
        <w:rPr>
          <w:sz w:val="22"/>
          <w:szCs w:val="16"/>
        </w:rPr>
        <w:t>;</w:t>
      </w:r>
    </w:p>
    <w:p w:rsidR="008E7FCB" w:rsidRPr="000D0AE4" w:rsidRDefault="008E7FCB" w:rsidP="004F6A66">
      <w:pPr>
        <w:widowControl w:val="0"/>
        <w:autoSpaceDE w:val="0"/>
        <w:jc w:val="both"/>
        <w:rPr>
          <w:sz w:val="22"/>
          <w:szCs w:val="16"/>
        </w:rPr>
      </w:pPr>
      <w:r w:rsidRPr="000D0AE4">
        <w:rPr>
          <w:sz w:val="22"/>
          <w:szCs w:val="16"/>
        </w:rPr>
        <w:tab/>
      </w:r>
      <w:r w:rsidR="00456752">
        <w:rPr>
          <w:sz w:val="22"/>
          <w:szCs w:val="16"/>
        </w:rPr>
        <w:t>b</w:t>
      </w:r>
      <w:r w:rsidRPr="000D0AE4">
        <w:rPr>
          <w:sz w:val="22"/>
          <w:szCs w:val="16"/>
        </w:rPr>
        <w:t xml:space="preserve">) úroky z prodlení přijaté od vlastníků jednotek za prodlení s platbami příspěvků a platbami záloh </w:t>
      </w:r>
      <w:r w:rsidR="008C26B1" w:rsidRPr="000D0AE4">
        <w:rPr>
          <w:sz w:val="22"/>
          <w:szCs w:val="16"/>
        </w:rPr>
        <w:t>na plnění spojená nebo související s užíváním jednotky;</w:t>
      </w:r>
    </w:p>
    <w:p w:rsidR="008C26B1" w:rsidRPr="000D0AE4" w:rsidRDefault="00456752" w:rsidP="004F6A66">
      <w:pPr>
        <w:widowControl w:val="0"/>
        <w:autoSpaceDE w:val="0"/>
        <w:jc w:val="both"/>
        <w:rPr>
          <w:sz w:val="22"/>
          <w:szCs w:val="16"/>
        </w:rPr>
      </w:pPr>
      <w:r>
        <w:rPr>
          <w:sz w:val="22"/>
          <w:szCs w:val="16"/>
        </w:rPr>
        <w:tab/>
        <w:t>c</w:t>
      </w:r>
      <w:r w:rsidR="008C26B1" w:rsidRPr="000D0AE4">
        <w:rPr>
          <w:sz w:val="22"/>
          <w:szCs w:val="16"/>
        </w:rPr>
        <w:t>) pokuty za nesplnění povinnosti vlastníka jednotky podle § 13 odst. 1 zákona č. 67/2013 Sb., kterým se upravují některé otázky související s</w:t>
      </w:r>
      <w:r w:rsidR="0084189D">
        <w:rPr>
          <w:sz w:val="22"/>
          <w:szCs w:val="16"/>
        </w:rPr>
        <w:t> </w:t>
      </w:r>
      <w:r w:rsidR="008C26B1" w:rsidRPr="000D0AE4">
        <w:rPr>
          <w:sz w:val="22"/>
          <w:szCs w:val="16"/>
        </w:rPr>
        <w:t>poskytováním plnění spojených s užíváním bytů a</w:t>
      </w:r>
      <w:r w:rsidR="0084189D">
        <w:rPr>
          <w:sz w:val="22"/>
          <w:szCs w:val="16"/>
        </w:rPr>
        <w:t> </w:t>
      </w:r>
      <w:r w:rsidR="008C26B1" w:rsidRPr="000D0AE4">
        <w:rPr>
          <w:sz w:val="22"/>
          <w:szCs w:val="16"/>
        </w:rPr>
        <w:t>nebytových prostorů v domě s byty, či obdobného předpisu;</w:t>
      </w:r>
    </w:p>
    <w:p w:rsidR="008C26B1" w:rsidRPr="000D0AE4" w:rsidRDefault="00456752" w:rsidP="004F6A66">
      <w:pPr>
        <w:widowControl w:val="0"/>
        <w:autoSpaceDE w:val="0"/>
        <w:jc w:val="both"/>
        <w:rPr>
          <w:sz w:val="22"/>
          <w:szCs w:val="16"/>
        </w:rPr>
      </w:pPr>
      <w:r>
        <w:rPr>
          <w:sz w:val="22"/>
          <w:szCs w:val="16"/>
        </w:rPr>
        <w:tab/>
        <w:t>d</w:t>
      </w:r>
      <w:r w:rsidR="008C26B1" w:rsidRPr="000D0AE4">
        <w:rPr>
          <w:sz w:val="22"/>
          <w:szCs w:val="16"/>
        </w:rPr>
        <w:t>) úroky z vkladů na bankovních účtech společenství;</w:t>
      </w:r>
    </w:p>
    <w:p w:rsidR="008C26B1" w:rsidRPr="000D0AE4" w:rsidRDefault="00456752" w:rsidP="004F6A66">
      <w:pPr>
        <w:widowControl w:val="0"/>
        <w:autoSpaceDE w:val="0"/>
        <w:jc w:val="both"/>
        <w:rPr>
          <w:sz w:val="22"/>
          <w:szCs w:val="16"/>
        </w:rPr>
      </w:pPr>
      <w:r>
        <w:rPr>
          <w:sz w:val="22"/>
          <w:szCs w:val="16"/>
        </w:rPr>
        <w:tab/>
        <w:t>e</w:t>
      </w:r>
      <w:r w:rsidR="008C26B1" w:rsidRPr="000D0AE4">
        <w:rPr>
          <w:sz w:val="22"/>
          <w:szCs w:val="16"/>
        </w:rPr>
        <w:t>) penále, úroky z prodlení a smluvní pokuty zaplacené třetími osobami za porušení povinnosti ze smluv sjednaných společenstvím vlastníků jednotek;</w:t>
      </w:r>
    </w:p>
    <w:p w:rsidR="008C26B1" w:rsidRPr="000D0AE4" w:rsidRDefault="00456752" w:rsidP="004F6A66">
      <w:pPr>
        <w:widowControl w:val="0"/>
        <w:autoSpaceDE w:val="0"/>
        <w:jc w:val="both"/>
        <w:rPr>
          <w:sz w:val="22"/>
          <w:szCs w:val="16"/>
        </w:rPr>
      </w:pPr>
      <w:r>
        <w:rPr>
          <w:sz w:val="22"/>
          <w:szCs w:val="16"/>
        </w:rPr>
        <w:tab/>
        <w:t>f</w:t>
      </w:r>
      <w:r w:rsidR="008C26B1" w:rsidRPr="000D0AE4">
        <w:rPr>
          <w:sz w:val="22"/>
          <w:szCs w:val="16"/>
        </w:rPr>
        <w:t>) pojistné plnění z pojistných smluv sjednaných společenstvím vlastníků jednotek týkající se společných částí a bonifikace za příznivý škodní průběh;</w:t>
      </w:r>
    </w:p>
    <w:p w:rsidR="008C26B1" w:rsidRPr="000D0AE4" w:rsidRDefault="00456752" w:rsidP="004F6A66">
      <w:pPr>
        <w:widowControl w:val="0"/>
        <w:autoSpaceDE w:val="0"/>
        <w:jc w:val="both"/>
        <w:rPr>
          <w:sz w:val="22"/>
          <w:szCs w:val="16"/>
        </w:rPr>
      </w:pPr>
      <w:r>
        <w:rPr>
          <w:sz w:val="22"/>
          <w:szCs w:val="16"/>
        </w:rPr>
        <w:tab/>
        <w:t>g</w:t>
      </w:r>
      <w:r w:rsidR="008C26B1" w:rsidRPr="000D0AE4">
        <w:rPr>
          <w:sz w:val="22"/>
          <w:szCs w:val="16"/>
        </w:rPr>
        <w:t>) příjmy plynoucí z nakládání s majetkem společenství vlastníků jednotek;</w:t>
      </w:r>
    </w:p>
    <w:p w:rsidR="00D514C7" w:rsidRPr="000D0AE4" w:rsidRDefault="00456752" w:rsidP="004F6A66">
      <w:pPr>
        <w:widowControl w:val="0"/>
        <w:autoSpaceDE w:val="0"/>
        <w:jc w:val="both"/>
        <w:rPr>
          <w:sz w:val="22"/>
          <w:szCs w:val="16"/>
        </w:rPr>
      </w:pPr>
      <w:r>
        <w:rPr>
          <w:sz w:val="22"/>
          <w:szCs w:val="16"/>
        </w:rPr>
        <w:tab/>
        <w:t>h</w:t>
      </w:r>
      <w:r w:rsidR="00D514C7" w:rsidRPr="000D0AE4">
        <w:rPr>
          <w:sz w:val="22"/>
          <w:szCs w:val="16"/>
        </w:rPr>
        <w:t>) státní dotace;</w:t>
      </w:r>
    </w:p>
    <w:p w:rsidR="008C26B1" w:rsidRPr="000D0AE4" w:rsidRDefault="008C26B1" w:rsidP="004F6A66">
      <w:pPr>
        <w:widowControl w:val="0"/>
        <w:autoSpaceDE w:val="0"/>
        <w:jc w:val="both"/>
        <w:rPr>
          <w:sz w:val="22"/>
          <w:szCs w:val="16"/>
        </w:rPr>
      </w:pPr>
      <w:r w:rsidRPr="000D0AE4">
        <w:rPr>
          <w:sz w:val="22"/>
          <w:szCs w:val="16"/>
        </w:rPr>
        <w:tab/>
      </w:r>
      <w:r w:rsidR="00456752">
        <w:rPr>
          <w:sz w:val="22"/>
          <w:szCs w:val="16"/>
        </w:rPr>
        <w:t>i</w:t>
      </w:r>
      <w:r w:rsidR="006420A8" w:rsidRPr="000D0AE4">
        <w:rPr>
          <w:sz w:val="22"/>
          <w:szCs w:val="16"/>
        </w:rPr>
        <w:t>) jiné další mimořádné příjmy.</w:t>
      </w:r>
    </w:p>
    <w:p w:rsidR="006D3E7A" w:rsidRPr="000D0AE4" w:rsidRDefault="006D3E7A" w:rsidP="00AE7CC0">
      <w:pPr>
        <w:widowControl w:val="0"/>
        <w:autoSpaceDE w:val="0"/>
        <w:jc w:val="both"/>
        <w:rPr>
          <w:sz w:val="22"/>
          <w:szCs w:val="16"/>
        </w:rPr>
      </w:pPr>
    </w:p>
    <w:p w:rsidR="00E16773" w:rsidRPr="000D0AE4" w:rsidRDefault="00C235FC" w:rsidP="00551CAD">
      <w:pPr>
        <w:widowControl w:val="0"/>
        <w:autoSpaceDE w:val="0"/>
        <w:jc w:val="both"/>
        <w:rPr>
          <w:sz w:val="22"/>
          <w:szCs w:val="16"/>
        </w:rPr>
      </w:pPr>
      <w:r w:rsidRPr="000D0AE4">
        <w:rPr>
          <w:sz w:val="22"/>
          <w:szCs w:val="16"/>
        </w:rPr>
        <w:t>(3) Společenství hospodaří i se zálohami na poskytování služeb spojených nebo souvi</w:t>
      </w:r>
      <w:r w:rsidR="00B56236">
        <w:rPr>
          <w:sz w:val="22"/>
          <w:szCs w:val="16"/>
        </w:rPr>
        <w:t xml:space="preserve">sejících s užíváním jednotky. O způsobu </w:t>
      </w:r>
      <w:r w:rsidR="006872C2">
        <w:rPr>
          <w:sz w:val="22"/>
          <w:szCs w:val="16"/>
        </w:rPr>
        <w:t xml:space="preserve">tvorby </w:t>
      </w:r>
      <w:r w:rsidR="00137F3F">
        <w:rPr>
          <w:sz w:val="22"/>
          <w:szCs w:val="16"/>
        </w:rPr>
        <w:t xml:space="preserve">záloh, </w:t>
      </w:r>
      <w:r w:rsidR="006872C2">
        <w:rPr>
          <w:sz w:val="22"/>
          <w:szCs w:val="16"/>
        </w:rPr>
        <w:t xml:space="preserve">o </w:t>
      </w:r>
      <w:r w:rsidRPr="000D0AE4">
        <w:rPr>
          <w:sz w:val="22"/>
          <w:szCs w:val="16"/>
        </w:rPr>
        <w:t>výši záloh</w:t>
      </w:r>
      <w:r w:rsidR="00137F3F">
        <w:rPr>
          <w:sz w:val="22"/>
          <w:szCs w:val="16"/>
        </w:rPr>
        <w:t xml:space="preserve"> a </w:t>
      </w:r>
      <w:r w:rsidR="002F30E9" w:rsidRPr="000D0AE4">
        <w:rPr>
          <w:sz w:val="22"/>
          <w:szCs w:val="16"/>
        </w:rPr>
        <w:t>splatnosti rozhoduje</w:t>
      </w:r>
      <w:r w:rsidRPr="000D0AE4">
        <w:rPr>
          <w:sz w:val="22"/>
          <w:szCs w:val="16"/>
        </w:rPr>
        <w:t xml:space="preserve"> shromáždění. Zálohy jsou určovány v měsíční výši.</w:t>
      </w:r>
    </w:p>
    <w:p w:rsidR="002C2205" w:rsidRPr="000D0AE4" w:rsidRDefault="002C2205" w:rsidP="00551CAD">
      <w:pPr>
        <w:widowControl w:val="0"/>
        <w:autoSpaceDE w:val="0"/>
        <w:jc w:val="both"/>
        <w:rPr>
          <w:sz w:val="22"/>
          <w:szCs w:val="16"/>
        </w:rPr>
      </w:pPr>
    </w:p>
    <w:p w:rsidR="002C2205" w:rsidRPr="000D0AE4" w:rsidRDefault="00D126B4" w:rsidP="002C2205">
      <w:pPr>
        <w:widowControl w:val="0"/>
        <w:autoSpaceDE w:val="0"/>
        <w:jc w:val="both"/>
        <w:rPr>
          <w:sz w:val="22"/>
          <w:szCs w:val="16"/>
        </w:rPr>
      </w:pPr>
      <w:r w:rsidRPr="000D0AE4">
        <w:rPr>
          <w:sz w:val="22"/>
          <w:szCs w:val="16"/>
        </w:rPr>
        <w:t xml:space="preserve">(4) </w:t>
      </w:r>
      <w:r w:rsidR="002C2205" w:rsidRPr="000D0AE4">
        <w:rPr>
          <w:sz w:val="22"/>
          <w:szCs w:val="16"/>
        </w:rPr>
        <w:t>Službami jsou dodávka tepla a centralizované poskytování teplé vody, dodávka vody a odvádění odpadních vod, elektrické energie k osvětlení společných prostor a k provozu společného zařízení</w:t>
      </w:r>
      <w:r w:rsidR="00DE2FA5" w:rsidRPr="000D0AE4">
        <w:rPr>
          <w:sz w:val="22"/>
          <w:szCs w:val="16"/>
        </w:rPr>
        <w:t>, provoz výtahů</w:t>
      </w:r>
      <w:r w:rsidR="00F94B1D" w:rsidRPr="000D0AE4">
        <w:rPr>
          <w:sz w:val="22"/>
          <w:szCs w:val="16"/>
        </w:rPr>
        <w:t>.</w:t>
      </w:r>
    </w:p>
    <w:p w:rsidR="00941C25" w:rsidRPr="000D0AE4" w:rsidRDefault="002C2205" w:rsidP="00941C25">
      <w:pPr>
        <w:widowControl w:val="0"/>
        <w:autoSpaceDE w:val="0"/>
        <w:jc w:val="both"/>
        <w:rPr>
          <w:sz w:val="22"/>
          <w:szCs w:val="16"/>
        </w:rPr>
      </w:pPr>
      <w:r w:rsidRPr="000D0AE4">
        <w:rPr>
          <w:sz w:val="22"/>
          <w:szCs w:val="16"/>
        </w:rPr>
        <w:lastRenderedPageBreak/>
        <w:t>(5</w:t>
      </w:r>
      <w:r w:rsidR="00675BF1" w:rsidRPr="000D0AE4">
        <w:rPr>
          <w:sz w:val="22"/>
          <w:szCs w:val="16"/>
        </w:rPr>
        <w:t>) Zálohy nejsou příjmem společenství, a musí být vyúčtovány za předchozí kalendářní rok</w:t>
      </w:r>
      <w:r w:rsidR="00C62940" w:rsidRPr="000D0AE4">
        <w:rPr>
          <w:sz w:val="22"/>
          <w:szCs w:val="16"/>
        </w:rPr>
        <w:t>.</w:t>
      </w:r>
      <w:r w:rsidR="00941C25" w:rsidRPr="000D0AE4">
        <w:rPr>
          <w:sz w:val="22"/>
          <w:szCs w:val="16"/>
        </w:rPr>
        <w:t xml:space="preserve"> Nebudou-li finanční prostředky ze zaplacených záloh postačovat na krytí nákladů (cash </w:t>
      </w:r>
      <w:proofErr w:type="spellStart"/>
      <w:r w:rsidR="00941C25" w:rsidRPr="000D0AE4">
        <w:rPr>
          <w:sz w:val="22"/>
          <w:szCs w:val="16"/>
        </w:rPr>
        <w:t>flow</w:t>
      </w:r>
      <w:proofErr w:type="spellEnd"/>
      <w:r w:rsidR="00941C25" w:rsidRPr="000D0AE4">
        <w:rPr>
          <w:sz w:val="22"/>
          <w:szCs w:val="16"/>
        </w:rPr>
        <w:t>) na služby, lze na jejich zaplacení přechodně použít i jiné finanční prostředky společenství</w:t>
      </w:r>
      <w:r w:rsidR="008F1A80">
        <w:rPr>
          <w:sz w:val="22"/>
          <w:szCs w:val="16"/>
        </w:rPr>
        <w:t>.</w:t>
      </w:r>
    </w:p>
    <w:p w:rsidR="00B3733C" w:rsidRPr="000D0AE4" w:rsidRDefault="00B3733C" w:rsidP="00551CAD">
      <w:pPr>
        <w:widowControl w:val="0"/>
        <w:autoSpaceDE w:val="0"/>
        <w:jc w:val="both"/>
        <w:rPr>
          <w:sz w:val="22"/>
          <w:szCs w:val="16"/>
        </w:rPr>
      </w:pPr>
    </w:p>
    <w:p w:rsidR="00B3733C" w:rsidRPr="000D0AE4" w:rsidRDefault="002C2205" w:rsidP="00551CAD">
      <w:pPr>
        <w:widowControl w:val="0"/>
        <w:autoSpaceDE w:val="0"/>
        <w:jc w:val="both"/>
        <w:rPr>
          <w:b/>
          <w:i/>
          <w:sz w:val="22"/>
          <w:szCs w:val="16"/>
        </w:rPr>
      </w:pPr>
      <w:r w:rsidRPr="000D0AE4">
        <w:rPr>
          <w:sz w:val="22"/>
          <w:szCs w:val="16"/>
        </w:rPr>
        <w:t>(6</w:t>
      </w:r>
      <w:r w:rsidR="00B3733C" w:rsidRPr="000D0AE4">
        <w:rPr>
          <w:sz w:val="22"/>
          <w:szCs w:val="16"/>
        </w:rPr>
        <w:t xml:space="preserve">) </w:t>
      </w:r>
      <w:r w:rsidR="00F52B9E" w:rsidRPr="000D0AE4">
        <w:rPr>
          <w:sz w:val="22"/>
          <w:szCs w:val="16"/>
        </w:rPr>
        <w:t xml:space="preserve">Výbor může v jednotlivém odůvodněném případě </w:t>
      </w:r>
      <w:r w:rsidR="00B3733C" w:rsidRPr="000D0AE4">
        <w:rPr>
          <w:sz w:val="22"/>
          <w:szCs w:val="16"/>
        </w:rPr>
        <w:t xml:space="preserve"> změnit v průběhu roku měsíční zálohu. Oprávněným důvodem je změna předpokladů, z nichž stanovení zálohy vy</w:t>
      </w:r>
      <w:r w:rsidR="00F52B9E" w:rsidRPr="000D0AE4">
        <w:rPr>
          <w:sz w:val="22"/>
          <w:szCs w:val="16"/>
        </w:rPr>
        <w:t>cházelo. Změněná měsíční záloha může být požadována nejdříve od prvního dne měsíce následujícího po doručení písemného oznámení nové výše zálohy. Změna výše měsíční zálohy musí být v</w:t>
      </w:r>
      <w:r w:rsidR="002D58CF">
        <w:rPr>
          <w:sz w:val="22"/>
          <w:szCs w:val="16"/>
        </w:rPr>
        <w:t> </w:t>
      </w:r>
      <w:r w:rsidR="00EA1534" w:rsidRPr="000D0AE4">
        <w:rPr>
          <w:sz w:val="22"/>
          <w:szCs w:val="16"/>
        </w:rPr>
        <w:t>oznámení řádně odůvodněna, jinak ke zvýšení zálohy nedojde.</w:t>
      </w:r>
    </w:p>
    <w:p w:rsidR="004F6A66" w:rsidRPr="000D0AE4" w:rsidRDefault="004F6A66" w:rsidP="00551CAD">
      <w:pPr>
        <w:widowControl w:val="0"/>
        <w:autoSpaceDE w:val="0"/>
        <w:jc w:val="both"/>
        <w:rPr>
          <w:sz w:val="22"/>
          <w:szCs w:val="16"/>
        </w:rPr>
      </w:pPr>
    </w:p>
    <w:p w:rsidR="00B22138" w:rsidRPr="000D0AE4" w:rsidRDefault="00264DA5" w:rsidP="00551CAD">
      <w:pPr>
        <w:widowControl w:val="0"/>
        <w:autoSpaceDE w:val="0"/>
        <w:jc w:val="both"/>
        <w:rPr>
          <w:sz w:val="22"/>
          <w:szCs w:val="16"/>
        </w:rPr>
      </w:pPr>
      <w:r w:rsidRPr="0038163C">
        <w:rPr>
          <w:sz w:val="22"/>
          <w:szCs w:val="16"/>
        </w:rPr>
        <w:t xml:space="preserve">(7) Náklady, na které vlastníci přispívají dle </w:t>
      </w:r>
      <w:r w:rsidR="00E234E3" w:rsidRPr="0038163C">
        <w:rPr>
          <w:sz w:val="22"/>
          <w:szCs w:val="16"/>
        </w:rPr>
        <w:t>odst.</w:t>
      </w:r>
      <w:r w:rsidRPr="0038163C">
        <w:rPr>
          <w:sz w:val="22"/>
          <w:szCs w:val="16"/>
        </w:rPr>
        <w:t xml:space="preserve"> 2</w:t>
      </w:r>
      <w:r w:rsidR="00E234E3" w:rsidRPr="0038163C">
        <w:rPr>
          <w:sz w:val="22"/>
          <w:szCs w:val="16"/>
        </w:rPr>
        <w:t xml:space="preserve"> písm. </w:t>
      </w:r>
      <w:r w:rsidRPr="0038163C">
        <w:rPr>
          <w:sz w:val="22"/>
          <w:szCs w:val="16"/>
        </w:rPr>
        <w:t>a) tohoto člá</w:t>
      </w:r>
      <w:r w:rsidR="00456752" w:rsidRPr="0038163C">
        <w:rPr>
          <w:sz w:val="22"/>
          <w:szCs w:val="16"/>
        </w:rPr>
        <w:t>nku, se rozumí</w:t>
      </w:r>
      <w:r w:rsidRPr="0038163C">
        <w:rPr>
          <w:sz w:val="22"/>
          <w:szCs w:val="16"/>
        </w:rPr>
        <w:t>:</w:t>
      </w:r>
    </w:p>
    <w:p w:rsidR="00131FE5" w:rsidRPr="000D0AE4" w:rsidRDefault="00264DA5" w:rsidP="00551CAD">
      <w:pPr>
        <w:widowControl w:val="0"/>
        <w:autoSpaceDE w:val="0"/>
        <w:jc w:val="both"/>
        <w:rPr>
          <w:sz w:val="22"/>
          <w:szCs w:val="16"/>
        </w:rPr>
      </w:pPr>
      <w:r w:rsidRPr="000D0AE4">
        <w:rPr>
          <w:sz w:val="22"/>
          <w:szCs w:val="16"/>
        </w:rPr>
        <w:tab/>
        <w:t xml:space="preserve">a) </w:t>
      </w:r>
      <w:r w:rsidR="00A00988">
        <w:rPr>
          <w:sz w:val="22"/>
          <w:szCs w:val="16"/>
        </w:rPr>
        <w:t xml:space="preserve">běžná </w:t>
      </w:r>
      <w:r w:rsidR="00CB1447" w:rsidRPr="000D0AE4">
        <w:rPr>
          <w:sz w:val="22"/>
          <w:szCs w:val="16"/>
        </w:rPr>
        <w:t>provozní</w:t>
      </w:r>
      <w:r w:rsidRPr="000D0AE4">
        <w:rPr>
          <w:sz w:val="22"/>
          <w:szCs w:val="16"/>
        </w:rPr>
        <w:t xml:space="preserve"> </w:t>
      </w:r>
      <w:r w:rsidR="00A00988">
        <w:rPr>
          <w:sz w:val="22"/>
          <w:szCs w:val="16"/>
        </w:rPr>
        <w:t>údržba</w:t>
      </w:r>
      <w:r w:rsidR="00456752">
        <w:rPr>
          <w:sz w:val="22"/>
          <w:szCs w:val="16"/>
        </w:rPr>
        <w:t xml:space="preserve"> domu a </w:t>
      </w:r>
      <w:r w:rsidRPr="000D0AE4">
        <w:rPr>
          <w:sz w:val="22"/>
          <w:szCs w:val="16"/>
        </w:rPr>
        <w:t>pozemku</w:t>
      </w:r>
      <w:r w:rsidR="00456752">
        <w:rPr>
          <w:sz w:val="22"/>
          <w:szCs w:val="16"/>
        </w:rPr>
        <w:t>, tj.</w:t>
      </w:r>
      <w:r w:rsidR="002D58CF">
        <w:rPr>
          <w:sz w:val="22"/>
          <w:szCs w:val="16"/>
        </w:rPr>
        <w:t> </w:t>
      </w:r>
      <w:r w:rsidR="00456752" w:rsidRPr="000D0AE4">
        <w:rPr>
          <w:sz w:val="22"/>
          <w:szCs w:val="16"/>
        </w:rPr>
        <w:t>provozní, drobné či lokální opravy</w:t>
      </w:r>
      <w:r w:rsidR="001A7936">
        <w:rPr>
          <w:sz w:val="22"/>
          <w:szCs w:val="16"/>
        </w:rPr>
        <w:t>, údržba</w:t>
      </w:r>
      <w:r w:rsidR="00456752" w:rsidRPr="000D0AE4">
        <w:rPr>
          <w:sz w:val="22"/>
          <w:szCs w:val="16"/>
        </w:rPr>
        <w:t xml:space="preserve"> a seřízení všech společných rozvodů, trubek, těles topení, </w:t>
      </w:r>
      <w:r w:rsidR="00456752">
        <w:rPr>
          <w:sz w:val="22"/>
          <w:szCs w:val="16"/>
        </w:rPr>
        <w:t>dveří, výtahů, čerpadla, antén</w:t>
      </w:r>
      <w:r w:rsidR="00B25646">
        <w:rPr>
          <w:sz w:val="22"/>
          <w:szCs w:val="16"/>
        </w:rPr>
        <w:t xml:space="preserve">, hromosvodu, </w:t>
      </w:r>
      <w:r w:rsidR="00456752" w:rsidRPr="000D0AE4">
        <w:rPr>
          <w:sz w:val="22"/>
          <w:szCs w:val="16"/>
        </w:rPr>
        <w:t>společných místností, chodeb, zdí, střec</w:t>
      </w:r>
      <w:r w:rsidR="00456752">
        <w:rPr>
          <w:sz w:val="22"/>
          <w:szCs w:val="16"/>
        </w:rPr>
        <w:t>h, dlažeb</w:t>
      </w:r>
      <w:r w:rsidR="00456752" w:rsidRPr="000D0AE4">
        <w:rPr>
          <w:sz w:val="22"/>
          <w:szCs w:val="16"/>
        </w:rPr>
        <w:t>, fasád, zvonků, schránek, pískoviště a dalších dětských atrakcí, plotu, laviček; náklady na žárovky, zámky, klíče, barvu, lepidlo</w:t>
      </w:r>
      <w:r w:rsidR="00244BAD">
        <w:rPr>
          <w:sz w:val="22"/>
          <w:szCs w:val="16"/>
        </w:rPr>
        <w:t>, pracovní pomůcky, apod.</w:t>
      </w:r>
      <w:r w:rsidR="00A00988">
        <w:rPr>
          <w:sz w:val="22"/>
          <w:szCs w:val="16"/>
        </w:rPr>
        <w:t>,</w:t>
      </w:r>
      <w:r w:rsidR="00244BAD">
        <w:rPr>
          <w:sz w:val="22"/>
          <w:szCs w:val="16"/>
        </w:rPr>
        <w:t xml:space="preserve"> náklady na pojištění a úklid společných částí domu a pozemku, náklady na údržbu</w:t>
      </w:r>
      <w:r w:rsidR="00B25646">
        <w:rPr>
          <w:sz w:val="22"/>
          <w:szCs w:val="16"/>
        </w:rPr>
        <w:t xml:space="preserve"> a </w:t>
      </w:r>
      <w:r w:rsidR="00A00988">
        <w:rPr>
          <w:sz w:val="22"/>
          <w:szCs w:val="16"/>
        </w:rPr>
        <w:t>úklid</w:t>
      </w:r>
      <w:r w:rsidR="00244BAD">
        <w:rPr>
          <w:sz w:val="22"/>
          <w:szCs w:val="16"/>
        </w:rPr>
        <w:t xml:space="preserve"> zeleně a náklady na revize. </w:t>
      </w:r>
      <w:r w:rsidR="009026C5">
        <w:rPr>
          <w:sz w:val="22"/>
          <w:szCs w:val="16"/>
        </w:rPr>
        <w:t>Dále splátka</w:t>
      </w:r>
      <w:r w:rsidR="009026C5" w:rsidRPr="000D0AE4">
        <w:rPr>
          <w:sz w:val="22"/>
          <w:szCs w:val="16"/>
        </w:rPr>
        <w:t xml:space="preserve"> úvěru přijatého 29.11.2007 na rekonstrukci a zateplení vnějšího pláště domu a na výměnu výtahů, </w:t>
      </w:r>
      <w:r w:rsidR="009026C5">
        <w:rPr>
          <w:sz w:val="22"/>
          <w:szCs w:val="16"/>
        </w:rPr>
        <w:t>včetně úroků</w:t>
      </w:r>
      <w:r w:rsidR="009026C5" w:rsidRPr="000D0AE4">
        <w:rPr>
          <w:sz w:val="22"/>
          <w:szCs w:val="16"/>
        </w:rPr>
        <w:t xml:space="preserve"> z tohoto</w:t>
      </w:r>
      <w:r w:rsidR="009026C5">
        <w:rPr>
          <w:sz w:val="22"/>
          <w:szCs w:val="16"/>
        </w:rPr>
        <w:t xml:space="preserve"> úvěru</w:t>
      </w:r>
      <w:r w:rsidR="002D58CF">
        <w:rPr>
          <w:sz w:val="22"/>
          <w:szCs w:val="16"/>
        </w:rPr>
        <w:t>.</w:t>
      </w:r>
    </w:p>
    <w:p w:rsidR="00E907A9" w:rsidRPr="000D0AE4" w:rsidRDefault="00A4482D" w:rsidP="00551CAD">
      <w:pPr>
        <w:widowControl w:val="0"/>
        <w:autoSpaceDE w:val="0"/>
        <w:jc w:val="both"/>
        <w:rPr>
          <w:sz w:val="22"/>
          <w:szCs w:val="16"/>
        </w:rPr>
      </w:pPr>
      <w:r w:rsidRPr="000D0AE4">
        <w:rPr>
          <w:sz w:val="22"/>
          <w:szCs w:val="16"/>
        </w:rPr>
        <w:tab/>
        <w:t>b</w:t>
      </w:r>
      <w:r w:rsidR="009026C5">
        <w:rPr>
          <w:sz w:val="22"/>
          <w:szCs w:val="16"/>
        </w:rPr>
        <w:t xml:space="preserve">) </w:t>
      </w:r>
      <w:r w:rsidR="00A00988">
        <w:rPr>
          <w:sz w:val="22"/>
          <w:szCs w:val="16"/>
        </w:rPr>
        <w:t xml:space="preserve">komplexní </w:t>
      </w:r>
      <w:r w:rsidR="00A00988" w:rsidRPr="000D0AE4">
        <w:rPr>
          <w:sz w:val="22"/>
          <w:szCs w:val="16"/>
        </w:rPr>
        <w:t>opravy, rekonstrukce a</w:t>
      </w:r>
      <w:r w:rsidR="00A00988">
        <w:rPr>
          <w:sz w:val="22"/>
          <w:szCs w:val="16"/>
        </w:rPr>
        <w:t> </w:t>
      </w:r>
      <w:r w:rsidR="00A00988" w:rsidRPr="000D0AE4">
        <w:rPr>
          <w:sz w:val="22"/>
          <w:szCs w:val="16"/>
        </w:rPr>
        <w:t xml:space="preserve">modernizace domu či pozemku. Opravou se rozumí náhrada opotřebení společného majetku spravovaného společenstvím, tedy náhrada jeho fyzického i morálního zastarání či jeho uvedení do nezávadného stavu s přihlédnutím k novým technologiím a materiálům. Rekonstrukcí se rozumí změna technických parametrů společného majetku. Modernizací se rozumí rozšíření použitelnosti společného majetku. Do rekonstrukce či modernizace lze zahrnout i zhotovení či vybudování toho, co shromáždění označí jako nutné pro zajištění bezporuchového provozu domu nebo pro zvelebení domu či zpříjemnění jeho užívání. Příklady takových nákladů: zateplení, rekonstrukce pláště domu, výměna výtahů, topení, stoupaček, podlahové krytiny, dlažby, společných elektrických a anténních rozvodů, vymalování chodeb, vybudování recepce, čipového přístupového systému, </w:t>
      </w:r>
      <w:proofErr w:type="spellStart"/>
      <w:r w:rsidR="00A00988" w:rsidRPr="000D0AE4">
        <w:rPr>
          <w:sz w:val="22"/>
          <w:szCs w:val="16"/>
        </w:rPr>
        <w:t>fotovoltaického</w:t>
      </w:r>
      <w:proofErr w:type="spellEnd"/>
      <w:r w:rsidR="00A00988" w:rsidRPr="000D0AE4">
        <w:rPr>
          <w:sz w:val="22"/>
          <w:szCs w:val="16"/>
        </w:rPr>
        <w:t xml:space="preserve"> systému, plynové kotelny, dětských atr</w:t>
      </w:r>
      <w:r w:rsidR="00A00988">
        <w:rPr>
          <w:sz w:val="22"/>
          <w:szCs w:val="16"/>
        </w:rPr>
        <w:t xml:space="preserve">akcí, komplexní změna osvětlení, </w:t>
      </w:r>
      <w:r w:rsidR="009026C5">
        <w:rPr>
          <w:sz w:val="22"/>
          <w:szCs w:val="16"/>
        </w:rPr>
        <w:t>výměna</w:t>
      </w:r>
      <w:r w:rsidR="009026C5" w:rsidRPr="000D0AE4">
        <w:rPr>
          <w:sz w:val="22"/>
          <w:szCs w:val="16"/>
        </w:rPr>
        <w:t xml:space="preserve"> vodoměrů </w:t>
      </w:r>
      <w:r w:rsidR="009026C5">
        <w:rPr>
          <w:sz w:val="22"/>
          <w:szCs w:val="16"/>
        </w:rPr>
        <w:t xml:space="preserve">a indikátorů topných nákladů, </w:t>
      </w:r>
      <w:r w:rsidR="00A00988">
        <w:rPr>
          <w:sz w:val="22"/>
          <w:szCs w:val="16"/>
        </w:rPr>
        <w:t>apod</w:t>
      </w:r>
      <w:r w:rsidR="00B42FA9">
        <w:rPr>
          <w:sz w:val="22"/>
          <w:szCs w:val="16"/>
        </w:rPr>
        <w:t>.</w:t>
      </w:r>
    </w:p>
    <w:p w:rsidR="00495DF3" w:rsidRPr="000D0AE4" w:rsidRDefault="009026C5" w:rsidP="00627C24">
      <w:pPr>
        <w:widowControl w:val="0"/>
        <w:autoSpaceDE w:val="0"/>
        <w:jc w:val="both"/>
        <w:rPr>
          <w:sz w:val="22"/>
          <w:szCs w:val="16"/>
        </w:rPr>
      </w:pPr>
      <w:r>
        <w:rPr>
          <w:sz w:val="22"/>
          <w:szCs w:val="16"/>
        </w:rPr>
        <w:tab/>
        <w:t>c</w:t>
      </w:r>
      <w:r w:rsidR="00E907A9" w:rsidRPr="000D0AE4">
        <w:rPr>
          <w:sz w:val="22"/>
          <w:szCs w:val="16"/>
        </w:rPr>
        <w:t xml:space="preserve">) </w:t>
      </w:r>
      <w:r w:rsidR="00703C8E">
        <w:rPr>
          <w:sz w:val="22"/>
          <w:szCs w:val="16"/>
        </w:rPr>
        <w:t xml:space="preserve">chod společenství - </w:t>
      </w:r>
      <w:r w:rsidR="00687B99" w:rsidRPr="000D0AE4">
        <w:rPr>
          <w:sz w:val="22"/>
          <w:szCs w:val="16"/>
        </w:rPr>
        <w:t xml:space="preserve">vlastní správní činnost dle § 1180 NOZ, tj. poštovné, telefony, administrativa, správní a místní poplatky, náklady na pořádání a jednání </w:t>
      </w:r>
      <w:r w:rsidR="00687B99" w:rsidRPr="000D0AE4">
        <w:rPr>
          <w:sz w:val="22"/>
          <w:szCs w:val="16"/>
        </w:rPr>
        <w:lastRenderedPageBreak/>
        <w:t>shromáždění, právnické služby, semináře, knihy, zákoníky, cestovné</w:t>
      </w:r>
      <w:r w:rsidR="00703C8E">
        <w:rPr>
          <w:sz w:val="22"/>
          <w:szCs w:val="16"/>
        </w:rPr>
        <w:t xml:space="preserve">, vedení účetnictví a </w:t>
      </w:r>
      <w:r w:rsidR="00687B99" w:rsidRPr="000D0AE4">
        <w:rPr>
          <w:sz w:val="22"/>
          <w:szCs w:val="16"/>
        </w:rPr>
        <w:t xml:space="preserve">odměňování </w:t>
      </w:r>
      <w:r w:rsidR="00A4482D" w:rsidRPr="000D0AE4">
        <w:rPr>
          <w:sz w:val="22"/>
          <w:szCs w:val="16"/>
        </w:rPr>
        <w:t>orgánů společenství</w:t>
      </w:r>
      <w:r w:rsidR="00703C8E">
        <w:rPr>
          <w:sz w:val="22"/>
          <w:szCs w:val="16"/>
        </w:rPr>
        <w:t xml:space="preserve">. Na tyto náklady vlastníci přispívají na </w:t>
      </w:r>
      <w:r w:rsidR="004678D9" w:rsidRPr="000D0AE4">
        <w:rPr>
          <w:sz w:val="22"/>
          <w:szCs w:val="16"/>
        </w:rPr>
        <w:t>každou</w:t>
      </w:r>
      <w:r w:rsidR="00687B99" w:rsidRPr="000D0AE4">
        <w:rPr>
          <w:sz w:val="22"/>
          <w:szCs w:val="16"/>
        </w:rPr>
        <w:t xml:space="preserve"> </w:t>
      </w:r>
      <w:r w:rsidR="004678D9" w:rsidRPr="000D0AE4">
        <w:rPr>
          <w:sz w:val="22"/>
          <w:szCs w:val="16"/>
        </w:rPr>
        <w:t>jednotku</w:t>
      </w:r>
      <w:r w:rsidR="00687B99" w:rsidRPr="000D0AE4">
        <w:rPr>
          <w:sz w:val="22"/>
          <w:szCs w:val="16"/>
        </w:rPr>
        <w:t xml:space="preserve"> stejně</w:t>
      </w:r>
      <w:r w:rsidR="00627C24">
        <w:rPr>
          <w:sz w:val="22"/>
          <w:szCs w:val="16"/>
        </w:rPr>
        <w:t>.</w:t>
      </w:r>
    </w:p>
    <w:p w:rsidR="007C3BF7" w:rsidRPr="000D0AE4" w:rsidRDefault="007C3BF7" w:rsidP="003A65E5">
      <w:pPr>
        <w:widowControl w:val="0"/>
        <w:autoSpaceDE w:val="0"/>
        <w:jc w:val="both"/>
        <w:rPr>
          <w:sz w:val="22"/>
          <w:szCs w:val="16"/>
        </w:rPr>
      </w:pPr>
    </w:p>
    <w:p w:rsidR="007D3564" w:rsidRDefault="00654EF0" w:rsidP="007D3564">
      <w:pPr>
        <w:widowControl w:val="0"/>
        <w:autoSpaceDE w:val="0"/>
        <w:jc w:val="both"/>
        <w:rPr>
          <w:sz w:val="22"/>
          <w:szCs w:val="16"/>
        </w:rPr>
      </w:pPr>
      <w:r>
        <w:rPr>
          <w:sz w:val="22"/>
          <w:szCs w:val="16"/>
        </w:rPr>
        <w:t>(8</w:t>
      </w:r>
      <w:r w:rsidR="007C3BF7" w:rsidRPr="000D0AE4">
        <w:rPr>
          <w:sz w:val="22"/>
          <w:szCs w:val="16"/>
        </w:rPr>
        <w:t xml:space="preserve">) </w:t>
      </w:r>
      <w:r w:rsidR="00D345C3" w:rsidRPr="000D0AE4">
        <w:rPr>
          <w:sz w:val="22"/>
          <w:szCs w:val="16"/>
        </w:rPr>
        <w:t xml:space="preserve">Výbor může v konkrétním odůvodněném </w:t>
      </w:r>
      <w:r w:rsidR="002E04C5" w:rsidRPr="000D0AE4">
        <w:rPr>
          <w:sz w:val="22"/>
          <w:szCs w:val="16"/>
        </w:rPr>
        <w:t>případě rozhodnout o</w:t>
      </w:r>
      <w:r w:rsidR="00473B7F" w:rsidRPr="000D0AE4">
        <w:rPr>
          <w:sz w:val="22"/>
          <w:szCs w:val="16"/>
        </w:rPr>
        <w:t> </w:t>
      </w:r>
      <w:r>
        <w:rPr>
          <w:sz w:val="22"/>
          <w:szCs w:val="16"/>
        </w:rPr>
        <w:t xml:space="preserve">tom, že </w:t>
      </w:r>
      <w:r w:rsidR="00A26BEC" w:rsidRPr="000D0AE4">
        <w:rPr>
          <w:sz w:val="22"/>
          <w:szCs w:val="16"/>
        </w:rPr>
        <w:t xml:space="preserve">financování </w:t>
      </w:r>
      <w:r w:rsidR="00FC31E2" w:rsidRPr="000D0AE4">
        <w:rPr>
          <w:sz w:val="22"/>
          <w:szCs w:val="16"/>
        </w:rPr>
        <w:t xml:space="preserve">akce </w:t>
      </w:r>
      <w:r>
        <w:rPr>
          <w:sz w:val="22"/>
          <w:szCs w:val="16"/>
        </w:rPr>
        <w:t xml:space="preserve">bude </w:t>
      </w:r>
      <w:r w:rsidR="00FC31E2" w:rsidRPr="000D0AE4">
        <w:rPr>
          <w:sz w:val="22"/>
          <w:szCs w:val="16"/>
        </w:rPr>
        <w:t>zajištěno jinak</w:t>
      </w:r>
      <w:r>
        <w:rPr>
          <w:sz w:val="22"/>
          <w:szCs w:val="16"/>
        </w:rPr>
        <w:t>, než je uvedeno v odst</w:t>
      </w:r>
      <w:r w:rsidR="00FC31E2" w:rsidRPr="000D0AE4">
        <w:rPr>
          <w:sz w:val="22"/>
          <w:szCs w:val="16"/>
        </w:rPr>
        <w:t>.</w:t>
      </w:r>
      <w:r>
        <w:rPr>
          <w:sz w:val="22"/>
          <w:szCs w:val="16"/>
        </w:rPr>
        <w:t xml:space="preserve"> 7 tohoto článku.</w:t>
      </w:r>
    </w:p>
    <w:p w:rsidR="007D3564" w:rsidRDefault="007D3564" w:rsidP="007D3564">
      <w:pPr>
        <w:widowControl w:val="0"/>
        <w:autoSpaceDE w:val="0"/>
        <w:jc w:val="both"/>
        <w:rPr>
          <w:sz w:val="22"/>
          <w:szCs w:val="16"/>
        </w:rPr>
      </w:pPr>
    </w:p>
    <w:p w:rsidR="007D3564" w:rsidRDefault="007D3564" w:rsidP="00551CAD">
      <w:pPr>
        <w:widowControl w:val="0"/>
        <w:autoSpaceDE w:val="0"/>
        <w:jc w:val="both"/>
        <w:rPr>
          <w:sz w:val="22"/>
          <w:szCs w:val="16"/>
        </w:rPr>
      </w:pPr>
      <w:r>
        <w:rPr>
          <w:sz w:val="22"/>
          <w:szCs w:val="16"/>
        </w:rPr>
        <w:t xml:space="preserve">(9) Příspěvky na správu domu a pozemku a zálohy na úhradu za služby platí každý člen společenství měsíčně v částkách a v termínech </w:t>
      </w:r>
      <w:r w:rsidR="00A43FD7">
        <w:rPr>
          <w:sz w:val="22"/>
          <w:szCs w:val="16"/>
        </w:rPr>
        <w:t>oznámených</w:t>
      </w:r>
      <w:r>
        <w:rPr>
          <w:sz w:val="22"/>
          <w:szCs w:val="16"/>
        </w:rPr>
        <w:t xml:space="preserve"> výborem či osobou odpovědnou za správu domu na účet společenství.</w:t>
      </w:r>
    </w:p>
    <w:p w:rsidR="007D3564" w:rsidRPr="000D0AE4" w:rsidRDefault="007D3564" w:rsidP="00551CAD">
      <w:pPr>
        <w:widowControl w:val="0"/>
        <w:autoSpaceDE w:val="0"/>
        <w:jc w:val="both"/>
        <w:rPr>
          <w:sz w:val="22"/>
          <w:szCs w:val="16"/>
        </w:rPr>
      </w:pPr>
    </w:p>
    <w:p w:rsidR="00257A83" w:rsidRPr="000D0AE4" w:rsidRDefault="009E51D2" w:rsidP="00257A83">
      <w:pPr>
        <w:widowControl w:val="0"/>
        <w:autoSpaceDE w:val="0"/>
        <w:jc w:val="both"/>
        <w:rPr>
          <w:sz w:val="22"/>
          <w:szCs w:val="16"/>
        </w:rPr>
      </w:pPr>
      <w:r w:rsidRPr="000D0AE4">
        <w:rPr>
          <w:sz w:val="22"/>
          <w:szCs w:val="16"/>
        </w:rPr>
        <w:t>(</w:t>
      </w:r>
      <w:r w:rsidR="002C77AD">
        <w:rPr>
          <w:sz w:val="22"/>
          <w:szCs w:val="16"/>
        </w:rPr>
        <w:t>10</w:t>
      </w:r>
      <w:r w:rsidRPr="000D0AE4">
        <w:rPr>
          <w:sz w:val="22"/>
          <w:szCs w:val="16"/>
        </w:rPr>
        <w:t xml:space="preserve">) </w:t>
      </w:r>
      <w:r w:rsidR="00B55E13" w:rsidRPr="000D0AE4">
        <w:rPr>
          <w:sz w:val="22"/>
          <w:szCs w:val="16"/>
        </w:rPr>
        <w:t xml:space="preserve">Při rozúčtování nákladů </w:t>
      </w:r>
      <w:r w:rsidR="000B3C92">
        <w:rPr>
          <w:sz w:val="22"/>
          <w:szCs w:val="16"/>
        </w:rPr>
        <w:t xml:space="preserve">dle odst. 3 a 4 (služby) </w:t>
      </w:r>
      <w:r w:rsidR="00B55E13" w:rsidRPr="000D0AE4">
        <w:rPr>
          <w:sz w:val="22"/>
          <w:szCs w:val="16"/>
        </w:rPr>
        <w:t>se v</w:t>
      </w:r>
      <w:r w:rsidR="00257A83" w:rsidRPr="000D0AE4">
        <w:rPr>
          <w:sz w:val="22"/>
          <w:szCs w:val="16"/>
        </w:rPr>
        <w:t xml:space="preserve"> případě použití kritéria počtu osob v bytech bydlících používá </w:t>
      </w:r>
      <w:r w:rsidR="002D0FBE" w:rsidRPr="000D0AE4">
        <w:rPr>
          <w:sz w:val="22"/>
          <w:szCs w:val="16"/>
        </w:rPr>
        <w:t xml:space="preserve">zjištěný počet osob dle článku VI odst. 5. </w:t>
      </w:r>
      <w:r w:rsidR="00257A83" w:rsidRPr="000D0AE4">
        <w:rPr>
          <w:sz w:val="22"/>
          <w:szCs w:val="16"/>
        </w:rPr>
        <w:t xml:space="preserve">O tom, zda je údaj poskytnutý vlastníkem jednotky pravdivý, rozhoduje </w:t>
      </w:r>
      <w:r w:rsidR="00833086" w:rsidRPr="000D0AE4">
        <w:rPr>
          <w:sz w:val="22"/>
          <w:szCs w:val="16"/>
        </w:rPr>
        <w:t xml:space="preserve">výbor </w:t>
      </w:r>
      <w:r w:rsidR="00257A83" w:rsidRPr="000D0AE4">
        <w:rPr>
          <w:sz w:val="22"/>
          <w:szCs w:val="16"/>
        </w:rPr>
        <w:t>podle jemu</w:t>
      </w:r>
      <w:r w:rsidR="0030133B" w:rsidRPr="000D0AE4">
        <w:rPr>
          <w:sz w:val="22"/>
          <w:szCs w:val="16"/>
        </w:rPr>
        <w:t xml:space="preserve"> </w:t>
      </w:r>
      <w:r w:rsidR="00B55E13" w:rsidRPr="000D0AE4">
        <w:rPr>
          <w:sz w:val="22"/>
          <w:szCs w:val="16"/>
        </w:rPr>
        <w:t xml:space="preserve">známých skutečností. Minimálně jedna osoba za rok se použije </w:t>
      </w:r>
      <w:r w:rsidR="00257A83" w:rsidRPr="000D0AE4">
        <w:rPr>
          <w:sz w:val="22"/>
          <w:szCs w:val="16"/>
        </w:rPr>
        <w:t>i v</w:t>
      </w:r>
      <w:r w:rsidR="0030133B" w:rsidRPr="000D0AE4">
        <w:rPr>
          <w:sz w:val="22"/>
          <w:szCs w:val="16"/>
        </w:rPr>
        <w:t xml:space="preserve"> </w:t>
      </w:r>
      <w:r w:rsidR="00257A83" w:rsidRPr="000D0AE4">
        <w:rPr>
          <w:sz w:val="22"/>
          <w:szCs w:val="16"/>
        </w:rPr>
        <w:t>případě, že</w:t>
      </w:r>
      <w:r w:rsidR="0030133B" w:rsidRPr="000D0AE4">
        <w:rPr>
          <w:sz w:val="22"/>
          <w:szCs w:val="16"/>
        </w:rPr>
        <w:t xml:space="preserve"> </w:t>
      </w:r>
      <w:r w:rsidR="00257A83" w:rsidRPr="000D0AE4">
        <w:rPr>
          <w:sz w:val="22"/>
          <w:szCs w:val="16"/>
        </w:rPr>
        <w:t xml:space="preserve">byt není používán celoročně nebo není obýván vůbec, neboť příslušné </w:t>
      </w:r>
      <w:r w:rsidR="00B55E13" w:rsidRPr="000D0AE4">
        <w:rPr>
          <w:sz w:val="22"/>
          <w:szCs w:val="16"/>
        </w:rPr>
        <w:t>činnosti a služby</w:t>
      </w:r>
      <w:r w:rsidR="00257A83" w:rsidRPr="000D0AE4">
        <w:rPr>
          <w:sz w:val="22"/>
          <w:szCs w:val="16"/>
        </w:rPr>
        <w:t xml:space="preserve"> je třeba zajistit a</w:t>
      </w:r>
      <w:r w:rsidR="0030133B" w:rsidRPr="000D0AE4">
        <w:rPr>
          <w:sz w:val="22"/>
          <w:szCs w:val="16"/>
        </w:rPr>
        <w:t xml:space="preserve"> </w:t>
      </w:r>
      <w:r w:rsidR="00257A83" w:rsidRPr="000D0AE4">
        <w:rPr>
          <w:sz w:val="22"/>
          <w:szCs w:val="16"/>
        </w:rPr>
        <w:t>hradit i</w:t>
      </w:r>
      <w:r w:rsidRPr="000D0AE4">
        <w:rPr>
          <w:sz w:val="22"/>
          <w:szCs w:val="16"/>
        </w:rPr>
        <w:t> </w:t>
      </w:r>
      <w:r w:rsidR="00257A83" w:rsidRPr="000D0AE4">
        <w:rPr>
          <w:sz w:val="22"/>
          <w:szCs w:val="16"/>
        </w:rPr>
        <w:t>pro tyto byty.</w:t>
      </w:r>
      <w:r w:rsidRPr="000D0AE4">
        <w:rPr>
          <w:sz w:val="22"/>
          <w:szCs w:val="16"/>
        </w:rPr>
        <w:t xml:space="preserve"> Dítě do dvanácti let se započítává</w:t>
      </w:r>
      <w:r w:rsidR="00B56236">
        <w:rPr>
          <w:sz w:val="22"/>
          <w:szCs w:val="16"/>
        </w:rPr>
        <w:t xml:space="preserve"> jako půl osoby</w:t>
      </w:r>
      <w:r w:rsidR="00244D1C" w:rsidRPr="000D0AE4">
        <w:rPr>
          <w:sz w:val="22"/>
          <w:szCs w:val="16"/>
        </w:rPr>
        <w:t>.</w:t>
      </w:r>
    </w:p>
    <w:p w:rsidR="00956357" w:rsidRPr="000D0AE4" w:rsidRDefault="00956357" w:rsidP="00257A83">
      <w:pPr>
        <w:widowControl w:val="0"/>
        <w:autoSpaceDE w:val="0"/>
        <w:jc w:val="both"/>
        <w:rPr>
          <w:sz w:val="22"/>
          <w:szCs w:val="16"/>
        </w:rPr>
      </w:pPr>
    </w:p>
    <w:p w:rsidR="0096107A" w:rsidRPr="000D0AE4" w:rsidRDefault="00705902" w:rsidP="0096107A">
      <w:pPr>
        <w:widowControl w:val="0"/>
        <w:autoSpaceDE w:val="0"/>
        <w:jc w:val="both"/>
        <w:rPr>
          <w:sz w:val="22"/>
          <w:szCs w:val="16"/>
        </w:rPr>
      </w:pPr>
      <w:r w:rsidRPr="000D0AE4">
        <w:rPr>
          <w:sz w:val="22"/>
          <w:szCs w:val="16"/>
        </w:rPr>
        <w:t>(</w:t>
      </w:r>
      <w:r w:rsidR="002C77AD">
        <w:rPr>
          <w:sz w:val="22"/>
          <w:szCs w:val="16"/>
        </w:rPr>
        <w:t>11</w:t>
      </w:r>
      <w:r w:rsidRPr="000D0AE4">
        <w:rPr>
          <w:sz w:val="22"/>
          <w:szCs w:val="16"/>
        </w:rPr>
        <w:t xml:space="preserve">) </w:t>
      </w:r>
      <w:r w:rsidR="0096107A" w:rsidRPr="000D0AE4">
        <w:rPr>
          <w:sz w:val="22"/>
          <w:szCs w:val="16"/>
        </w:rPr>
        <w:t>Skutečnou výši nákladů a záloh za jednotlivé služby (odst. 4 tohoto článku)</w:t>
      </w:r>
      <w:r w:rsidRPr="000D0AE4">
        <w:rPr>
          <w:sz w:val="22"/>
          <w:szCs w:val="16"/>
        </w:rPr>
        <w:t xml:space="preserve"> </w:t>
      </w:r>
      <w:r w:rsidR="0096107A" w:rsidRPr="000D0AE4">
        <w:rPr>
          <w:sz w:val="22"/>
          <w:szCs w:val="16"/>
        </w:rPr>
        <w:t xml:space="preserve">vyúčtuje společenství vlastníkům jednotek vždy za kalendářní rok a vyúčtování doručí </w:t>
      </w:r>
      <w:r w:rsidRPr="000D0AE4">
        <w:rPr>
          <w:sz w:val="22"/>
          <w:szCs w:val="16"/>
        </w:rPr>
        <w:t>vlastníkům</w:t>
      </w:r>
      <w:r w:rsidR="0096107A" w:rsidRPr="000D0AE4">
        <w:rPr>
          <w:sz w:val="22"/>
          <w:szCs w:val="16"/>
        </w:rPr>
        <w:t xml:space="preserve"> nejpozději do 4 měsíců od skončení zúčtovacího období. Vyúčtování musí obsahovat skutečnou výši nákladů na služby v</w:t>
      </w:r>
      <w:r w:rsidRPr="000D0AE4">
        <w:rPr>
          <w:sz w:val="22"/>
          <w:szCs w:val="16"/>
        </w:rPr>
        <w:t> </w:t>
      </w:r>
      <w:r w:rsidR="0096107A" w:rsidRPr="000D0AE4">
        <w:rPr>
          <w:sz w:val="22"/>
          <w:szCs w:val="16"/>
        </w:rPr>
        <w:t xml:space="preserve">členění podle poskytovaných služeb se všemi potřebnými náležitosti, včetně uvedení celkové výše přijatých měsíčních záloh za služby tak, aby výše případných rozdílů </w:t>
      </w:r>
      <w:r w:rsidRPr="000D0AE4">
        <w:rPr>
          <w:sz w:val="22"/>
          <w:szCs w:val="16"/>
        </w:rPr>
        <w:t>ve vyúčtování byla zřejmá</w:t>
      </w:r>
      <w:r w:rsidR="0096107A" w:rsidRPr="000D0AE4">
        <w:rPr>
          <w:sz w:val="22"/>
          <w:szCs w:val="16"/>
        </w:rPr>
        <w:t xml:space="preserve"> a kontrolovatelná.</w:t>
      </w:r>
    </w:p>
    <w:p w:rsidR="00C04BDB" w:rsidRPr="000D0AE4" w:rsidRDefault="00C04BDB" w:rsidP="00257A83">
      <w:pPr>
        <w:widowControl w:val="0"/>
        <w:autoSpaceDE w:val="0"/>
        <w:jc w:val="both"/>
        <w:rPr>
          <w:sz w:val="22"/>
          <w:szCs w:val="16"/>
        </w:rPr>
      </w:pPr>
    </w:p>
    <w:p w:rsidR="00085099" w:rsidRPr="000D0AE4" w:rsidRDefault="00085099" w:rsidP="00085099">
      <w:pPr>
        <w:widowControl w:val="0"/>
        <w:autoSpaceDE w:val="0"/>
        <w:jc w:val="both"/>
        <w:rPr>
          <w:sz w:val="22"/>
          <w:szCs w:val="16"/>
        </w:rPr>
      </w:pPr>
      <w:r w:rsidRPr="000D0AE4">
        <w:rPr>
          <w:sz w:val="22"/>
          <w:szCs w:val="16"/>
        </w:rPr>
        <w:t>(</w:t>
      </w:r>
      <w:r w:rsidR="002C77AD">
        <w:rPr>
          <w:sz w:val="22"/>
          <w:szCs w:val="16"/>
        </w:rPr>
        <w:t>12</w:t>
      </w:r>
      <w:r w:rsidRPr="000D0AE4">
        <w:rPr>
          <w:sz w:val="22"/>
          <w:szCs w:val="16"/>
        </w:rPr>
        <w:t xml:space="preserve">) </w:t>
      </w:r>
      <w:r w:rsidR="00B34A24">
        <w:rPr>
          <w:sz w:val="22"/>
          <w:szCs w:val="16"/>
        </w:rPr>
        <w:t xml:space="preserve">Nedoplatek nákladů za služby </w:t>
      </w:r>
      <w:r w:rsidRPr="000D0AE4">
        <w:rPr>
          <w:sz w:val="22"/>
          <w:szCs w:val="16"/>
        </w:rPr>
        <w:t xml:space="preserve">hradí vlastník </w:t>
      </w:r>
      <w:r w:rsidR="004F6F52" w:rsidRPr="000D0AE4">
        <w:rPr>
          <w:sz w:val="22"/>
          <w:szCs w:val="16"/>
        </w:rPr>
        <w:t xml:space="preserve">nejpozději ve lhůtě </w:t>
      </w:r>
      <w:r w:rsidRPr="000D0AE4">
        <w:rPr>
          <w:sz w:val="22"/>
          <w:szCs w:val="16"/>
        </w:rPr>
        <w:t>tří měsíců od doručení vyúčtování.</w:t>
      </w:r>
      <w:r w:rsidR="004F6F52" w:rsidRPr="000D0AE4">
        <w:rPr>
          <w:sz w:val="22"/>
          <w:szCs w:val="16"/>
        </w:rPr>
        <w:t xml:space="preserve"> Finanční vyrovnání provede společenství vůči vlastníkům jednotek nejpozději ve lhůtě dvou měsíců od doručení vyúčtování.</w:t>
      </w:r>
    </w:p>
    <w:p w:rsidR="00DC4563" w:rsidRPr="000D0AE4" w:rsidRDefault="00DC4563" w:rsidP="00085099">
      <w:pPr>
        <w:widowControl w:val="0"/>
        <w:autoSpaceDE w:val="0"/>
        <w:jc w:val="both"/>
        <w:rPr>
          <w:sz w:val="22"/>
          <w:szCs w:val="16"/>
        </w:rPr>
      </w:pPr>
    </w:p>
    <w:p w:rsidR="00DC4563" w:rsidRPr="000D0AE4" w:rsidRDefault="00DC4563" w:rsidP="00DC4563">
      <w:pPr>
        <w:widowControl w:val="0"/>
        <w:autoSpaceDE w:val="0"/>
        <w:jc w:val="both"/>
        <w:rPr>
          <w:sz w:val="22"/>
          <w:szCs w:val="16"/>
        </w:rPr>
      </w:pPr>
      <w:r w:rsidRPr="000D0AE4">
        <w:rPr>
          <w:sz w:val="22"/>
          <w:szCs w:val="16"/>
        </w:rPr>
        <w:t>(1</w:t>
      </w:r>
      <w:r w:rsidR="002C77AD">
        <w:rPr>
          <w:sz w:val="22"/>
          <w:szCs w:val="16"/>
        </w:rPr>
        <w:t>3</w:t>
      </w:r>
      <w:r w:rsidRPr="000D0AE4">
        <w:rPr>
          <w:sz w:val="22"/>
          <w:szCs w:val="16"/>
        </w:rPr>
        <w:t>) Platby provedené na účet společenství se zaúčtují zásadně v pořadí podle nejstarší splatné částky, k jejíž úhradě je příslušný člen společenství povinen podle těcht</w:t>
      </w:r>
      <w:r w:rsidR="001E0C27">
        <w:rPr>
          <w:sz w:val="22"/>
          <w:szCs w:val="16"/>
        </w:rPr>
        <w:t>o stanov a občanského zákoníku.</w:t>
      </w:r>
    </w:p>
    <w:p w:rsidR="00D514C7" w:rsidRPr="000D0AE4" w:rsidRDefault="00D514C7" w:rsidP="00085099">
      <w:pPr>
        <w:widowControl w:val="0"/>
        <w:autoSpaceDE w:val="0"/>
        <w:jc w:val="both"/>
        <w:rPr>
          <w:sz w:val="22"/>
          <w:szCs w:val="16"/>
        </w:rPr>
      </w:pPr>
    </w:p>
    <w:p w:rsidR="00D514C7" w:rsidRPr="000D0AE4" w:rsidRDefault="006420A8" w:rsidP="00D514C7">
      <w:pPr>
        <w:widowControl w:val="0"/>
        <w:autoSpaceDE w:val="0"/>
        <w:jc w:val="both"/>
        <w:rPr>
          <w:sz w:val="22"/>
          <w:szCs w:val="16"/>
        </w:rPr>
      </w:pPr>
      <w:r w:rsidRPr="000D0AE4">
        <w:rPr>
          <w:sz w:val="22"/>
          <w:szCs w:val="16"/>
        </w:rPr>
        <w:t>(</w:t>
      </w:r>
      <w:r w:rsidR="001E0C27">
        <w:rPr>
          <w:sz w:val="22"/>
          <w:szCs w:val="16"/>
        </w:rPr>
        <w:t>1</w:t>
      </w:r>
      <w:r w:rsidR="002C77AD">
        <w:rPr>
          <w:sz w:val="22"/>
          <w:szCs w:val="16"/>
        </w:rPr>
        <w:t>4</w:t>
      </w:r>
      <w:r w:rsidR="00D514C7" w:rsidRPr="000D0AE4">
        <w:rPr>
          <w:sz w:val="22"/>
          <w:szCs w:val="16"/>
        </w:rPr>
        <w:t xml:space="preserve">) Při převodu vlastnického práva k jednotce nevzniká osobě odpovědné za správu domu povinnost příspěvky </w:t>
      </w:r>
      <w:r w:rsidR="001E0C27">
        <w:rPr>
          <w:sz w:val="22"/>
          <w:szCs w:val="16"/>
        </w:rPr>
        <w:t>na správu domu</w:t>
      </w:r>
      <w:r w:rsidR="00D514C7" w:rsidRPr="000D0AE4">
        <w:rPr>
          <w:sz w:val="22"/>
          <w:szCs w:val="16"/>
        </w:rPr>
        <w:t xml:space="preserve"> ke dni účinnosti převodu vypořádat.</w:t>
      </w:r>
      <w:r w:rsidR="008132B1" w:rsidRPr="000D0AE4">
        <w:rPr>
          <w:sz w:val="22"/>
          <w:szCs w:val="16"/>
        </w:rPr>
        <w:t xml:space="preserve"> </w:t>
      </w:r>
      <w:r w:rsidR="008132B1" w:rsidRPr="000D0AE4">
        <w:rPr>
          <w:sz w:val="22"/>
          <w:szCs w:val="16"/>
          <w:lang w:val="en-US"/>
        </w:rPr>
        <w:t>[</w:t>
      </w:r>
      <w:r w:rsidR="008132B1" w:rsidRPr="000D0AE4">
        <w:rPr>
          <w:sz w:val="22"/>
          <w:szCs w:val="16"/>
        </w:rPr>
        <w:t>§ 1186 NOZ]</w:t>
      </w:r>
    </w:p>
    <w:p w:rsidR="007F40CE" w:rsidRPr="000D0AE4" w:rsidRDefault="007F40CE" w:rsidP="00D514C7">
      <w:pPr>
        <w:widowControl w:val="0"/>
        <w:autoSpaceDE w:val="0"/>
        <w:jc w:val="both"/>
        <w:rPr>
          <w:sz w:val="22"/>
          <w:szCs w:val="16"/>
        </w:rPr>
      </w:pPr>
    </w:p>
    <w:p w:rsidR="007F40CE" w:rsidRPr="000D0AE4" w:rsidRDefault="008A29D0" w:rsidP="00D514C7">
      <w:pPr>
        <w:widowControl w:val="0"/>
        <w:autoSpaceDE w:val="0"/>
        <w:jc w:val="both"/>
        <w:rPr>
          <w:sz w:val="22"/>
          <w:szCs w:val="16"/>
        </w:rPr>
      </w:pPr>
      <w:r>
        <w:rPr>
          <w:sz w:val="22"/>
          <w:szCs w:val="16"/>
        </w:rPr>
        <w:t>(1</w:t>
      </w:r>
      <w:r w:rsidR="002C77AD">
        <w:rPr>
          <w:sz w:val="22"/>
          <w:szCs w:val="16"/>
        </w:rPr>
        <w:t>5</w:t>
      </w:r>
      <w:r w:rsidR="007F40CE" w:rsidRPr="000D0AE4">
        <w:rPr>
          <w:sz w:val="22"/>
          <w:szCs w:val="16"/>
        </w:rPr>
        <w:t xml:space="preserve">) Převádí-li vlastník vlastnické právo k jednotce, doloží nabyvateli potvrzením osoby odpovědné za správu domu, jaké dluhy související se správou domu a pozemku </w:t>
      </w:r>
      <w:r w:rsidR="007F40CE" w:rsidRPr="000D0AE4">
        <w:rPr>
          <w:sz w:val="22"/>
          <w:szCs w:val="16"/>
        </w:rPr>
        <w:lastRenderedPageBreak/>
        <w:t xml:space="preserve">přejdou na nabyvatele jednotky, popřípadě že takové dluhy nejsou. Za dluhy, které na nabyvatele jednotky přešly, ručí převodce osobě odpovědné za správu domu. </w:t>
      </w:r>
    </w:p>
    <w:p w:rsidR="006D71CF" w:rsidRPr="000D0AE4" w:rsidRDefault="007F40CE" w:rsidP="00085099">
      <w:pPr>
        <w:widowControl w:val="0"/>
        <w:autoSpaceDE w:val="0"/>
        <w:jc w:val="both"/>
        <w:rPr>
          <w:sz w:val="22"/>
          <w:szCs w:val="16"/>
        </w:rPr>
      </w:pPr>
      <w:r w:rsidRPr="000D0AE4">
        <w:rPr>
          <w:sz w:val="22"/>
          <w:szCs w:val="16"/>
          <w:lang w:val="en-US"/>
        </w:rPr>
        <w:t>[</w:t>
      </w:r>
      <w:r w:rsidRPr="000D0AE4">
        <w:rPr>
          <w:sz w:val="22"/>
          <w:szCs w:val="16"/>
        </w:rPr>
        <w:t>§ 1186 NOZ]</w:t>
      </w:r>
    </w:p>
    <w:p w:rsidR="007F40CE" w:rsidRPr="000D0AE4" w:rsidRDefault="007F40CE" w:rsidP="00085099">
      <w:pPr>
        <w:widowControl w:val="0"/>
        <w:autoSpaceDE w:val="0"/>
        <w:jc w:val="both"/>
        <w:rPr>
          <w:sz w:val="22"/>
          <w:szCs w:val="16"/>
        </w:rPr>
      </w:pPr>
    </w:p>
    <w:p w:rsidR="006D71CF" w:rsidRPr="000D0AE4" w:rsidRDefault="007F40CE" w:rsidP="00085099">
      <w:pPr>
        <w:widowControl w:val="0"/>
        <w:autoSpaceDE w:val="0"/>
        <w:jc w:val="both"/>
        <w:rPr>
          <w:sz w:val="22"/>
          <w:szCs w:val="16"/>
        </w:rPr>
      </w:pPr>
      <w:r w:rsidRPr="000D0AE4">
        <w:rPr>
          <w:sz w:val="22"/>
          <w:szCs w:val="16"/>
        </w:rPr>
        <w:t>(1</w:t>
      </w:r>
      <w:r w:rsidR="002C77AD">
        <w:rPr>
          <w:sz w:val="22"/>
          <w:szCs w:val="16"/>
        </w:rPr>
        <w:t>6</w:t>
      </w:r>
      <w:r w:rsidR="006D71CF" w:rsidRPr="000D0AE4">
        <w:rPr>
          <w:sz w:val="22"/>
          <w:szCs w:val="16"/>
        </w:rPr>
        <w:t>) Společenství sestavuje každoročně rozpočet. V</w:t>
      </w:r>
      <w:r w:rsidR="00B450F6" w:rsidRPr="000D0AE4">
        <w:rPr>
          <w:sz w:val="22"/>
          <w:szCs w:val="16"/>
        </w:rPr>
        <w:t> </w:t>
      </w:r>
      <w:r w:rsidR="006D71CF" w:rsidRPr="000D0AE4">
        <w:rPr>
          <w:sz w:val="22"/>
          <w:szCs w:val="16"/>
        </w:rPr>
        <w:t xml:space="preserve">rozpočtu se </w:t>
      </w:r>
      <w:r w:rsidR="00E45C7D" w:rsidRPr="000D0AE4">
        <w:rPr>
          <w:sz w:val="22"/>
          <w:szCs w:val="16"/>
        </w:rPr>
        <w:t xml:space="preserve">jednotlivě </w:t>
      </w:r>
      <w:r w:rsidR="006D71CF" w:rsidRPr="000D0AE4">
        <w:rPr>
          <w:sz w:val="22"/>
          <w:szCs w:val="16"/>
        </w:rPr>
        <w:t xml:space="preserve">plánují </w:t>
      </w:r>
      <w:r w:rsidR="005D7FD3" w:rsidRPr="000D0AE4">
        <w:rPr>
          <w:sz w:val="22"/>
          <w:szCs w:val="16"/>
        </w:rPr>
        <w:t>zálohy</w:t>
      </w:r>
      <w:r w:rsidR="006D71CF" w:rsidRPr="000D0AE4">
        <w:rPr>
          <w:sz w:val="22"/>
          <w:szCs w:val="16"/>
        </w:rPr>
        <w:t xml:space="preserve"> na </w:t>
      </w:r>
      <w:r w:rsidR="005D7FD3" w:rsidRPr="000D0AE4">
        <w:rPr>
          <w:sz w:val="22"/>
          <w:szCs w:val="16"/>
        </w:rPr>
        <w:t xml:space="preserve">služby dle odst. 4 </w:t>
      </w:r>
      <w:r w:rsidR="008A29D0">
        <w:rPr>
          <w:sz w:val="22"/>
          <w:szCs w:val="16"/>
        </w:rPr>
        <w:t>a příspěvky dle odst. 7</w:t>
      </w:r>
      <w:r w:rsidR="0038163C" w:rsidRPr="0038163C">
        <w:rPr>
          <w:sz w:val="22"/>
          <w:szCs w:val="16"/>
        </w:rPr>
        <w:t xml:space="preserve"> </w:t>
      </w:r>
      <w:r w:rsidR="0038163C" w:rsidRPr="000D0AE4">
        <w:rPr>
          <w:sz w:val="22"/>
          <w:szCs w:val="16"/>
        </w:rPr>
        <w:t>tohoto čl</w:t>
      </w:r>
      <w:r w:rsidR="0038163C">
        <w:rPr>
          <w:sz w:val="22"/>
          <w:szCs w:val="16"/>
        </w:rPr>
        <w:t>ánku.</w:t>
      </w:r>
    </w:p>
    <w:p w:rsidR="009C6D6C" w:rsidRPr="000D0AE4" w:rsidRDefault="009C6D6C" w:rsidP="00085099">
      <w:pPr>
        <w:widowControl w:val="0"/>
        <w:autoSpaceDE w:val="0"/>
        <w:jc w:val="both"/>
        <w:rPr>
          <w:sz w:val="22"/>
          <w:szCs w:val="16"/>
        </w:rPr>
      </w:pPr>
    </w:p>
    <w:p w:rsidR="009C6D6C" w:rsidRPr="000D0AE4" w:rsidRDefault="007F40CE" w:rsidP="00085099">
      <w:pPr>
        <w:widowControl w:val="0"/>
        <w:autoSpaceDE w:val="0"/>
        <w:jc w:val="both"/>
        <w:rPr>
          <w:sz w:val="22"/>
          <w:szCs w:val="16"/>
        </w:rPr>
      </w:pPr>
      <w:r w:rsidRPr="000D0AE4">
        <w:rPr>
          <w:sz w:val="22"/>
          <w:szCs w:val="16"/>
        </w:rPr>
        <w:t>(1</w:t>
      </w:r>
      <w:r w:rsidR="002C77AD">
        <w:rPr>
          <w:sz w:val="22"/>
          <w:szCs w:val="16"/>
        </w:rPr>
        <w:t>7</w:t>
      </w:r>
      <w:r w:rsidR="009C6D6C" w:rsidRPr="000D0AE4">
        <w:rPr>
          <w:sz w:val="22"/>
          <w:szCs w:val="16"/>
        </w:rPr>
        <w:t>) Příjmy plynoucí z nakládání se společnými částmi nejsou příjmem společenství, ale příjmem</w:t>
      </w:r>
      <w:r w:rsidR="009308A0" w:rsidRPr="000D0AE4">
        <w:rPr>
          <w:sz w:val="22"/>
          <w:szCs w:val="16"/>
        </w:rPr>
        <w:t xml:space="preserve"> určeným pro vlastníky jednotek; jde například o tyto příjmy:</w:t>
      </w:r>
    </w:p>
    <w:p w:rsidR="009308A0" w:rsidRPr="000D0AE4" w:rsidRDefault="004C6B91" w:rsidP="00085099">
      <w:pPr>
        <w:widowControl w:val="0"/>
        <w:autoSpaceDE w:val="0"/>
        <w:jc w:val="both"/>
        <w:rPr>
          <w:sz w:val="22"/>
          <w:szCs w:val="16"/>
        </w:rPr>
      </w:pPr>
      <w:r w:rsidRPr="000D0AE4">
        <w:rPr>
          <w:sz w:val="22"/>
          <w:szCs w:val="16"/>
        </w:rPr>
        <w:tab/>
        <w:t>a) nájemné z pronájmů společných částí domu;</w:t>
      </w:r>
    </w:p>
    <w:p w:rsidR="004C6B91" w:rsidRPr="000D0AE4" w:rsidRDefault="004C6B91" w:rsidP="00085099">
      <w:pPr>
        <w:widowControl w:val="0"/>
        <w:autoSpaceDE w:val="0"/>
        <w:jc w:val="both"/>
        <w:rPr>
          <w:sz w:val="22"/>
          <w:szCs w:val="16"/>
        </w:rPr>
      </w:pPr>
      <w:r w:rsidRPr="000D0AE4">
        <w:rPr>
          <w:sz w:val="22"/>
          <w:szCs w:val="16"/>
        </w:rPr>
        <w:tab/>
        <w:t>b) úroky z prodlení placené z důvodu prodlení nájemců těchto společných částí s platbami nájemného a s úhradami za plnění spojených s užíváním těchto společných částí včetně nedoplatků z jejich vyúčtování;</w:t>
      </w:r>
    </w:p>
    <w:p w:rsidR="004C6B91" w:rsidRPr="000D0AE4" w:rsidRDefault="004C6B91" w:rsidP="00085099">
      <w:pPr>
        <w:widowControl w:val="0"/>
        <w:autoSpaceDE w:val="0"/>
        <w:jc w:val="both"/>
        <w:rPr>
          <w:sz w:val="22"/>
          <w:szCs w:val="16"/>
        </w:rPr>
      </w:pPr>
      <w:r w:rsidRPr="000D0AE4">
        <w:rPr>
          <w:sz w:val="22"/>
          <w:szCs w:val="16"/>
        </w:rPr>
        <w:tab/>
        <w:t>c) příjmy od třetích osob plynoucí z provozování technických zařízení v domě pro tyto osoby.</w:t>
      </w:r>
    </w:p>
    <w:p w:rsidR="00880F51" w:rsidRPr="000D0AE4" w:rsidRDefault="00880F51" w:rsidP="00085099">
      <w:pPr>
        <w:widowControl w:val="0"/>
        <w:autoSpaceDE w:val="0"/>
        <w:jc w:val="both"/>
        <w:rPr>
          <w:sz w:val="22"/>
          <w:szCs w:val="16"/>
        </w:rPr>
      </w:pPr>
    </w:p>
    <w:p w:rsidR="001C3DE2" w:rsidRPr="000D0AE4" w:rsidRDefault="007F40CE" w:rsidP="00085099">
      <w:pPr>
        <w:widowControl w:val="0"/>
        <w:autoSpaceDE w:val="0"/>
        <w:jc w:val="both"/>
        <w:rPr>
          <w:sz w:val="22"/>
          <w:szCs w:val="16"/>
        </w:rPr>
      </w:pPr>
      <w:r w:rsidRPr="005D19E1">
        <w:rPr>
          <w:sz w:val="22"/>
          <w:szCs w:val="16"/>
        </w:rPr>
        <w:t>(1</w:t>
      </w:r>
      <w:r w:rsidR="002C77AD">
        <w:rPr>
          <w:sz w:val="22"/>
          <w:szCs w:val="16"/>
        </w:rPr>
        <w:t>8</w:t>
      </w:r>
      <w:r w:rsidR="00880F51" w:rsidRPr="005D19E1">
        <w:rPr>
          <w:sz w:val="22"/>
          <w:szCs w:val="16"/>
        </w:rPr>
        <w:t xml:space="preserve">) </w:t>
      </w:r>
      <w:r w:rsidR="005D19E1" w:rsidRPr="005D19E1">
        <w:rPr>
          <w:sz w:val="22"/>
          <w:szCs w:val="16"/>
        </w:rPr>
        <w:t xml:space="preserve">Tyto stanovy ruší </w:t>
      </w:r>
      <w:r w:rsidR="001F7E84" w:rsidRPr="005D19E1">
        <w:rPr>
          <w:sz w:val="22"/>
          <w:szCs w:val="16"/>
        </w:rPr>
        <w:t xml:space="preserve">rozhodnutí vlastníků </w:t>
      </w:r>
      <w:r w:rsidR="00B54C1A">
        <w:rPr>
          <w:sz w:val="22"/>
          <w:szCs w:val="16"/>
        </w:rPr>
        <w:t>ze</w:t>
      </w:r>
      <w:r w:rsidR="001F7E84" w:rsidRPr="005D19E1">
        <w:rPr>
          <w:sz w:val="22"/>
          <w:szCs w:val="16"/>
        </w:rPr>
        <w:t xml:space="preserve"> shromáždění dne 10. listopadu 2008</w:t>
      </w:r>
      <w:r w:rsidR="005D19E1" w:rsidRPr="005D19E1">
        <w:rPr>
          <w:sz w:val="22"/>
          <w:szCs w:val="16"/>
        </w:rPr>
        <w:t>, podle něhož</w:t>
      </w:r>
      <w:r w:rsidR="001F7E84" w:rsidRPr="005D19E1">
        <w:rPr>
          <w:sz w:val="22"/>
          <w:szCs w:val="16"/>
        </w:rPr>
        <w:t xml:space="preserve"> </w:t>
      </w:r>
      <w:r w:rsidR="00955266" w:rsidRPr="005D19E1">
        <w:rPr>
          <w:sz w:val="22"/>
          <w:szCs w:val="16"/>
        </w:rPr>
        <w:t xml:space="preserve">nejsou </w:t>
      </w:r>
      <w:r w:rsidR="001F7E84" w:rsidRPr="005D19E1">
        <w:rPr>
          <w:sz w:val="22"/>
          <w:szCs w:val="16"/>
        </w:rPr>
        <w:t xml:space="preserve">peníze přijaté z </w:t>
      </w:r>
      <w:r w:rsidR="00E740AA">
        <w:rPr>
          <w:sz w:val="22"/>
          <w:szCs w:val="16"/>
        </w:rPr>
        <w:t xml:space="preserve">pronájmu společných částí domu </w:t>
      </w:r>
      <w:r w:rsidR="001F7E84" w:rsidRPr="005D19E1">
        <w:rPr>
          <w:sz w:val="22"/>
          <w:szCs w:val="16"/>
        </w:rPr>
        <w:t>vypláceny jednotlivým členům společenství, ale jako jejich příspěvky převáděny do DZO.</w:t>
      </w:r>
      <w:r w:rsidR="00955266" w:rsidRPr="005D19E1">
        <w:rPr>
          <w:sz w:val="22"/>
          <w:szCs w:val="16"/>
        </w:rPr>
        <w:t xml:space="preserve"> </w:t>
      </w:r>
      <w:r w:rsidR="005D19E1" w:rsidRPr="005D19E1">
        <w:rPr>
          <w:sz w:val="22"/>
          <w:szCs w:val="16"/>
        </w:rPr>
        <w:t xml:space="preserve">O tom, zda příslušnou část z těchto příjmů, která na ně připadá, převedou jako svůj příspěvek do DZO nebo zda ji chtějí vyplatit, určí vlastníci hlasováním. Odpovídající část těchto příjmů bude podle pokynů vlastníků </w:t>
      </w:r>
      <w:r w:rsidR="00E740AA">
        <w:rPr>
          <w:sz w:val="22"/>
          <w:szCs w:val="16"/>
        </w:rPr>
        <w:t xml:space="preserve">vyplacena </w:t>
      </w:r>
      <w:r w:rsidR="005D19E1" w:rsidRPr="005D19E1">
        <w:rPr>
          <w:sz w:val="22"/>
          <w:szCs w:val="16"/>
        </w:rPr>
        <w:t xml:space="preserve">vždy po vyrovnání záloh a hospodaření předchozího roku. </w:t>
      </w:r>
      <w:r w:rsidR="00955266" w:rsidRPr="005D19E1">
        <w:rPr>
          <w:sz w:val="22"/>
          <w:szCs w:val="16"/>
        </w:rPr>
        <w:t>Společenství je však povinno sdělit individuálně v</w:t>
      </w:r>
      <w:r w:rsidR="002771F7">
        <w:rPr>
          <w:sz w:val="22"/>
          <w:szCs w:val="16"/>
        </w:rPr>
        <w:t> </w:t>
      </w:r>
      <w:r w:rsidR="00955266" w:rsidRPr="005D19E1">
        <w:rPr>
          <w:sz w:val="22"/>
          <w:szCs w:val="16"/>
        </w:rPr>
        <w:t>dostatečně dlouhé lhůtě ještě před uplynutím termínu k</w:t>
      </w:r>
      <w:r w:rsidR="008A29D0">
        <w:rPr>
          <w:sz w:val="22"/>
          <w:szCs w:val="16"/>
        </w:rPr>
        <w:t> </w:t>
      </w:r>
      <w:r w:rsidR="00955266" w:rsidRPr="005D19E1">
        <w:rPr>
          <w:sz w:val="22"/>
          <w:szCs w:val="16"/>
        </w:rPr>
        <w:t xml:space="preserve">podání přiznání k dani z příjmů, jaká část příjmů plynoucích z nakládání se společnými částmi a došlých na účet společenství </w:t>
      </w:r>
      <w:r w:rsidR="00A0306D" w:rsidRPr="005D19E1">
        <w:rPr>
          <w:sz w:val="22"/>
          <w:szCs w:val="16"/>
        </w:rPr>
        <w:t xml:space="preserve">na ně připadá za uplynulý rok tak, aby eventuálně, pokud u nich připadá podle daňových předpisů povinnost tuto část příjmů zdanit, </w:t>
      </w:r>
      <w:r w:rsidR="00662A0E" w:rsidRPr="005D19E1">
        <w:rPr>
          <w:sz w:val="22"/>
          <w:szCs w:val="16"/>
        </w:rPr>
        <w:t>měli čas příslušnou část příjmů do svého daňového přiznání zahrnout.</w:t>
      </w:r>
    </w:p>
    <w:p w:rsidR="00A01C4F" w:rsidRPr="000D0AE4" w:rsidRDefault="00A01C4F" w:rsidP="00085099">
      <w:pPr>
        <w:widowControl w:val="0"/>
        <w:autoSpaceDE w:val="0"/>
        <w:jc w:val="both"/>
        <w:rPr>
          <w:sz w:val="22"/>
          <w:szCs w:val="16"/>
        </w:rPr>
      </w:pPr>
    </w:p>
    <w:p w:rsidR="00A01C4F" w:rsidRPr="000D0AE4" w:rsidRDefault="00D514C7" w:rsidP="00085099">
      <w:pPr>
        <w:widowControl w:val="0"/>
        <w:autoSpaceDE w:val="0"/>
        <w:jc w:val="both"/>
        <w:rPr>
          <w:sz w:val="22"/>
          <w:szCs w:val="16"/>
        </w:rPr>
      </w:pPr>
      <w:r w:rsidRPr="000D0AE4">
        <w:rPr>
          <w:sz w:val="22"/>
          <w:szCs w:val="16"/>
        </w:rPr>
        <w:t>(</w:t>
      </w:r>
      <w:r w:rsidR="00D5555C">
        <w:rPr>
          <w:sz w:val="22"/>
          <w:szCs w:val="16"/>
        </w:rPr>
        <w:t>19</w:t>
      </w:r>
      <w:r w:rsidR="00A01C4F" w:rsidRPr="000D0AE4">
        <w:rPr>
          <w:sz w:val="22"/>
          <w:szCs w:val="16"/>
        </w:rPr>
        <w:t>) Společenství vede účetnictví podle zákona o</w:t>
      </w:r>
      <w:r w:rsidR="008A29D0">
        <w:rPr>
          <w:sz w:val="22"/>
          <w:szCs w:val="16"/>
        </w:rPr>
        <w:t> </w:t>
      </w:r>
      <w:r w:rsidR="00A01C4F" w:rsidRPr="000D0AE4">
        <w:rPr>
          <w:sz w:val="22"/>
          <w:szCs w:val="16"/>
        </w:rPr>
        <w:t>účetnictví. Předpisy o vedení účetnictví vydává výbor.</w:t>
      </w:r>
    </w:p>
    <w:p w:rsidR="00A01C4F" w:rsidRPr="000D0AE4" w:rsidRDefault="00A01C4F" w:rsidP="00085099">
      <w:pPr>
        <w:widowControl w:val="0"/>
        <w:autoSpaceDE w:val="0"/>
        <w:jc w:val="both"/>
        <w:rPr>
          <w:sz w:val="22"/>
          <w:szCs w:val="16"/>
        </w:rPr>
      </w:pPr>
    </w:p>
    <w:p w:rsidR="00A01C4F" w:rsidRPr="000D0AE4" w:rsidRDefault="00A01C4F" w:rsidP="00A01C4F">
      <w:pPr>
        <w:widowControl w:val="0"/>
        <w:autoSpaceDE w:val="0"/>
        <w:jc w:val="center"/>
        <w:rPr>
          <w:sz w:val="22"/>
          <w:szCs w:val="16"/>
        </w:rPr>
      </w:pPr>
      <w:r w:rsidRPr="000D0AE4">
        <w:rPr>
          <w:sz w:val="22"/>
          <w:szCs w:val="16"/>
        </w:rPr>
        <w:t>Článek IX</w:t>
      </w:r>
    </w:p>
    <w:p w:rsidR="00A01C4F" w:rsidRPr="000D0AE4" w:rsidRDefault="00A01C4F" w:rsidP="00A01C4F">
      <w:pPr>
        <w:widowControl w:val="0"/>
        <w:autoSpaceDE w:val="0"/>
        <w:jc w:val="both"/>
        <w:rPr>
          <w:sz w:val="22"/>
          <w:szCs w:val="16"/>
        </w:rPr>
      </w:pPr>
    </w:p>
    <w:p w:rsidR="00A01C4F" w:rsidRPr="000D0AE4" w:rsidRDefault="00A01C4F" w:rsidP="00A01C4F">
      <w:pPr>
        <w:widowControl w:val="0"/>
        <w:autoSpaceDE w:val="0"/>
        <w:jc w:val="center"/>
        <w:rPr>
          <w:b/>
          <w:sz w:val="22"/>
          <w:szCs w:val="16"/>
        </w:rPr>
      </w:pPr>
      <w:r w:rsidRPr="000D0AE4">
        <w:rPr>
          <w:b/>
          <w:sz w:val="22"/>
          <w:szCs w:val="16"/>
        </w:rPr>
        <w:t>Závěrečné ustanovení</w:t>
      </w:r>
    </w:p>
    <w:p w:rsidR="00920335" w:rsidRPr="000D0AE4" w:rsidRDefault="00920335" w:rsidP="00A01C4F">
      <w:pPr>
        <w:widowControl w:val="0"/>
        <w:autoSpaceDE w:val="0"/>
        <w:jc w:val="center"/>
        <w:rPr>
          <w:b/>
          <w:sz w:val="22"/>
          <w:szCs w:val="16"/>
        </w:rPr>
      </w:pPr>
    </w:p>
    <w:p w:rsidR="00920335" w:rsidRPr="00230127" w:rsidRDefault="00920335" w:rsidP="00C52892">
      <w:pPr>
        <w:widowControl w:val="0"/>
        <w:autoSpaceDE w:val="0"/>
        <w:jc w:val="both"/>
        <w:rPr>
          <w:sz w:val="22"/>
          <w:szCs w:val="16"/>
        </w:rPr>
      </w:pPr>
      <w:r w:rsidRPr="000D0AE4">
        <w:rPr>
          <w:sz w:val="22"/>
          <w:szCs w:val="16"/>
        </w:rPr>
        <w:t>1. Tyto stanovy byly přijaty</w:t>
      </w:r>
      <w:r w:rsidR="00C52892" w:rsidRPr="000D0AE4">
        <w:rPr>
          <w:sz w:val="22"/>
          <w:szCs w:val="16"/>
        </w:rPr>
        <w:t xml:space="preserve"> na shromáždění společenství konaném dne XX.X.2015 od 17.30 hodin v salónku restaurace Korbel, Stará 2511/10a</w:t>
      </w:r>
      <w:r w:rsidR="00230127">
        <w:rPr>
          <w:sz w:val="22"/>
          <w:szCs w:val="16"/>
        </w:rPr>
        <w:t xml:space="preserve"> v Ústí nad Labem; a nahrazují </w:t>
      </w:r>
      <w:r w:rsidR="00230127" w:rsidRPr="00230127">
        <w:rPr>
          <w:i/>
          <w:sz w:val="22"/>
          <w:szCs w:val="16"/>
        </w:rPr>
        <w:t>S</w:t>
      </w:r>
      <w:r w:rsidR="00C52892" w:rsidRPr="00230127">
        <w:rPr>
          <w:i/>
          <w:sz w:val="22"/>
          <w:szCs w:val="16"/>
        </w:rPr>
        <w:t>tanovy</w:t>
      </w:r>
      <w:r w:rsidR="00C52892" w:rsidRPr="000D0AE4">
        <w:rPr>
          <w:sz w:val="22"/>
          <w:szCs w:val="16"/>
        </w:rPr>
        <w:t xml:space="preserve"> </w:t>
      </w:r>
      <w:r w:rsidR="00230127">
        <w:rPr>
          <w:sz w:val="22"/>
          <w:szCs w:val="16"/>
        </w:rPr>
        <w:t xml:space="preserve">i </w:t>
      </w:r>
      <w:r w:rsidR="00230127" w:rsidRPr="00230127">
        <w:rPr>
          <w:i/>
          <w:sz w:val="22"/>
          <w:szCs w:val="16"/>
        </w:rPr>
        <w:t>Domovní řád</w:t>
      </w:r>
      <w:r w:rsidR="00230127" w:rsidRPr="000D0AE4">
        <w:rPr>
          <w:sz w:val="22"/>
          <w:szCs w:val="16"/>
        </w:rPr>
        <w:t xml:space="preserve"> </w:t>
      </w:r>
      <w:r w:rsidR="00C52892" w:rsidRPr="000D0AE4">
        <w:rPr>
          <w:sz w:val="22"/>
          <w:szCs w:val="16"/>
        </w:rPr>
        <w:t>přijaté shromážděním vlastníků dne 11</w:t>
      </w:r>
      <w:r w:rsidR="00230127">
        <w:rPr>
          <w:sz w:val="22"/>
          <w:szCs w:val="16"/>
        </w:rPr>
        <w:t>. dubna 2007</w:t>
      </w:r>
      <w:r w:rsidR="00230127" w:rsidRPr="00230127">
        <w:rPr>
          <w:sz w:val="22"/>
          <w:szCs w:val="16"/>
        </w:rPr>
        <w:t>.</w:t>
      </w:r>
    </w:p>
    <w:p w:rsidR="00C52892" w:rsidRPr="000D0AE4" w:rsidRDefault="00C52892" w:rsidP="00C52892">
      <w:pPr>
        <w:widowControl w:val="0"/>
        <w:autoSpaceDE w:val="0"/>
        <w:jc w:val="both"/>
        <w:rPr>
          <w:sz w:val="22"/>
          <w:szCs w:val="16"/>
        </w:rPr>
      </w:pPr>
    </w:p>
    <w:p w:rsidR="002A1120" w:rsidRDefault="00C52892" w:rsidP="00C52892">
      <w:pPr>
        <w:widowControl w:val="0"/>
        <w:autoSpaceDE w:val="0"/>
        <w:jc w:val="both"/>
        <w:rPr>
          <w:sz w:val="22"/>
          <w:szCs w:val="16"/>
        </w:rPr>
      </w:pPr>
      <w:r w:rsidRPr="000D0AE4">
        <w:rPr>
          <w:sz w:val="22"/>
          <w:szCs w:val="16"/>
        </w:rPr>
        <w:t>2. Tyto stanovy jsou účinné od okamžiku jejich s</w:t>
      </w:r>
      <w:r w:rsidR="00CE3FAD">
        <w:rPr>
          <w:sz w:val="22"/>
          <w:szCs w:val="16"/>
        </w:rPr>
        <w:t>ch</w:t>
      </w:r>
      <w:r w:rsidRPr="000D0AE4">
        <w:rPr>
          <w:sz w:val="22"/>
          <w:szCs w:val="16"/>
        </w:rPr>
        <w:t>válení.</w:t>
      </w:r>
      <w:r w:rsidR="002A1120">
        <w:rPr>
          <w:sz w:val="22"/>
          <w:szCs w:val="16"/>
        </w:rPr>
        <w:t xml:space="preserve"> </w:t>
      </w:r>
    </w:p>
    <w:sectPr w:rsidR="002A1120" w:rsidSect="008E2668">
      <w:footerReference w:type="even" r:id="rId7"/>
      <w:footerReference w:type="default" r:id="rId8"/>
      <w:footnotePr>
        <w:pos w:val="beneathText"/>
      </w:footnotePr>
      <w:pgSz w:w="12240" w:h="15840"/>
      <w:pgMar w:top="709" w:right="758" w:bottom="709" w:left="851" w:header="708" w:footer="708" w:gutter="0"/>
      <w:cols w:num="2" w:space="708" w:equalWidth="0">
        <w:col w:w="5103" w:space="425"/>
        <w:col w:w="510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E70" w:rsidRDefault="009A6E70">
      <w:r>
        <w:separator/>
      </w:r>
    </w:p>
  </w:endnote>
  <w:endnote w:type="continuationSeparator" w:id="0">
    <w:p w:rsidR="009A6E70" w:rsidRDefault="009A6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110" w:rsidRDefault="009D529F">
    <w:pPr>
      <w:pStyle w:val="Zpat"/>
      <w:framePr w:wrap="around" w:vAnchor="text" w:hAnchor="margin" w:xAlign="center" w:y="1"/>
      <w:rPr>
        <w:rStyle w:val="slostrnky"/>
      </w:rPr>
    </w:pPr>
    <w:r>
      <w:rPr>
        <w:rStyle w:val="slostrnky"/>
      </w:rPr>
      <w:fldChar w:fldCharType="begin"/>
    </w:r>
    <w:r w:rsidR="00F32110">
      <w:rPr>
        <w:rStyle w:val="slostrnky"/>
      </w:rPr>
      <w:instrText xml:space="preserve">PAGE  </w:instrText>
    </w:r>
    <w:r>
      <w:rPr>
        <w:rStyle w:val="slostrnky"/>
      </w:rPr>
      <w:fldChar w:fldCharType="end"/>
    </w:r>
  </w:p>
  <w:p w:rsidR="00F32110" w:rsidRDefault="00F3211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110" w:rsidRDefault="00F32110">
    <w:pPr>
      <w:pStyle w:val="Zpat"/>
      <w:framePr w:wrap="around" w:vAnchor="text" w:hAnchor="margin" w:xAlign="center" w:y="214"/>
      <w:rPr>
        <w:rStyle w:val="slostrnky"/>
        <w:sz w:val="20"/>
      </w:rPr>
    </w:pPr>
    <w:r>
      <w:rPr>
        <w:rStyle w:val="slostrnky"/>
        <w:sz w:val="20"/>
      </w:rPr>
      <w:t xml:space="preserve">strana </w:t>
    </w:r>
    <w:r w:rsidR="009D529F" w:rsidRPr="00D957AE">
      <w:rPr>
        <w:rStyle w:val="slostrnky"/>
        <w:sz w:val="20"/>
        <w:szCs w:val="20"/>
      </w:rPr>
      <w:fldChar w:fldCharType="begin"/>
    </w:r>
    <w:r w:rsidRPr="00D957AE">
      <w:rPr>
        <w:rStyle w:val="slostrnky"/>
        <w:sz w:val="20"/>
        <w:szCs w:val="20"/>
      </w:rPr>
      <w:instrText xml:space="preserve">PAGE  </w:instrText>
    </w:r>
    <w:r w:rsidR="009D529F" w:rsidRPr="00D957AE">
      <w:rPr>
        <w:rStyle w:val="slostrnky"/>
        <w:sz w:val="20"/>
        <w:szCs w:val="20"/>
      </w:rPr>
      <w:fldChar w:fldCharType="separate"/>
    </w:r>
    <w:r w:rsidR="00A43FD7">
      <w:rPr>
        <w:rStyle w:val="slostrnky"/>
        <w:noProof/>
        <w:sz w:val="20"/>
        <w:szCs w:val="20"/>
      </w:rPr>
      <w:t>9</w:t>
    </w:r>
    <w:r w:rsidR="009D529F" w:rsidRPr="00D957AE">
      <w:rPr>
        <w:rStyle w:val="slostrnky"/>
        <w:sz w:val="20"/>
        <w:szCs w:val="20"/>
      </w:rPr>
      <w:fldChar w:fldCharType="end"/>
    </w:r>
  </w:p>
  <w:p w:rsidR="00F32110" w:rsidRDefault="00F3211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E70" w:rsidRDefault="009A6E70">
      <w:r>
        <w:separator/>
      </w:r>
    </w:p>
  </w:footnote>
  <w:footnote w:type="continuationSeparator" w:id="0">
    <w:p w:rsidR="009A6E70" w:rsidRDefault="009A6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37C4"/>
    <w:multiLevelType w:val="hybridMultilevel"/>
    <w:tmpl w:val="24900DC8"/>
    <w:lvl w:ilvl="0" w:tplc="6EBC912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F4B0053"/>
    <w:multiLevelType w:val="hybridMultilevel"/>
    <w:tmpl w:val="7E701A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0552B2"/>
    <w:multiLevelType w:val="hybridMultilevel"/>
    <w:tmpl w:val="8D22F962"/>
    <w:lvl w:ilvl="0" w:tplc="2738F80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51311C"/>
    <w:multiLevelType w:val="hybridMultilevel"/>
    <w:tmpl w:val="E61EAF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9E4237"/>
    <w:multiLevelType w:val="hybridMultilevel"/>
    <w:tmpl w:val="D7ECF128"/>
    <w:lvl w:ilvl="0" w:tplc="0BEA5F78">
      <w:numFmt w:val="bullet"/>
      <w:lvlText w:val="-"/>
      <w:lvlJc w:val="left"/>
      <w:pPr>
        <w:tabs>
          <w:tab w:val="num" w:pos="720"/>
        </w:tabs>
        <w:ind w:left="720" w:hanging="360"/>
      </w:pPr>
      <w:rPr>
        <w:rFonts w:ascii="Courier" w:eastAsia="Times New Roman" w:hAnsi="Courier"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9928C5"/>
    <w:multiLevelType w:val="hybridMultilevel"/>
    <w:tmpl w:val="FA5C33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3C6ECE"/>
    <w:multiLevelType w:val="hybridMultilevel"/>
    <w:tmpl w:val="E2C89B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A6131F"/>
    <w:multiLevelType w:val="hybridMultilevel"/>
    <w:tmpl w:val="0BDAE502"/>
    <w:lvl w:ilvl="0" w:tplc="4F76F3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76828DF"/>
    <w:multiLevelType w:val="hybridMultilevel"/>
    <w:tmpl w:val="8A5C7D64"/>
    <w:lvl w:ilvl="0" w:tplc="4EF440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D0066C"/>
    <w:multiLevelType w:val="hybridMultilevel"/>
    <w:tmpl w:val="C5E21208"/>
    <w:lvl w:ilvl="0" w:tplc="A1B05A5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A612636"/>
    <w:multiLevelType w:val="hybridMultilevel"/>
    <w:tmpl w:val="08586DB4"/>
    <w:lvl w:ilvl="0" w:tplc="5820225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8"/>
  </w:num>
  <w:num w:numId="4">
    <w:abstractNumId w:val="10"/>
  </w:num>
  <w:num w:numId="5">
    <w:abstractNumId w:val="4"/>
  </w:num>
  <w:num w:numId="6">
    <w:abstractNumId w:val="9"/>
  </w:num>
  <w:num w:numId="7">
    <w:abstractNumId w:val="7"/>
  </w:num>
  <w:num w:numId="8">
    <w:abstractNumId w:val="6"/>
  </w:num>
  <w:num w:numId="9">
    <w:abstractNumId w:val="3"/>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E2224D"/>
    <w:rsid w:val="000016FA"/>
    <w:rsid w:val="00004DC6"/>
    <w:rsid w:val="00006777"/>
    <w:rsid w:val="00006CEF"/>
    <w:rsid w:val="000114D1"/>
    <w:rsid w:val="00035F05"/>
    <w:rsid w:val="00044D36"/>
    <w:rsid w:val="00045803"/>
    <w:rsid w:val="00046CEE"/>
    <w:rsid w:val="0005066A"/>
    <w:rsid w:val="000542F6"/>
    <w:rsid w:val="00055ABD"/>
    <w:rsid w:val="000613D7"/>
    <w:rsid w:val="00062D83"/>
    <w:rsid w:val="00066037"/>
    <w:rsid w:val="0007134A"/>
    <w:rsid w:val="000810CE"/>
    <w:rsid w:val="0008346A"/>
    <w:rsid w:val="00083820"/>
    <w:rsid w:val="00083C9B"/>
    <w:rsid w:val="00085099"/>
    <w:rsid w:val="00086040"/>
    <w:rsid w:val="000938BC"/>
    <w:rsid w:val="0009449C"/>
    <w:rsid w:val="000A4A66"/>
    <w:rsid w:val="000A6033"/>
    <w:rsid w:val="000A6970"/>
    <w:rsid w:val="000A77BE"/>
    <w:rsid w:val="000B3C92"/>
    <w:rsid w:val="000C3B48"/>
    <w:rsid w:val="000C4323"/>
    <w:rsid w:val="000C5405"/>
    <w:rsid w:val="000C56A5"/>
    <w:rsid w:val="000D0AE4"/>
    <w:rsid w:val="000D57CE"/>
    <w:rsid w:val="000D5BC5"/>
    <w:rsid w:val="000E0124"/>
    <w:rsid w:val="000E1D2D"/>
    <w:rsid w:val="000F085B"/>
    <w:rsid w:val="000F2FB6"/>
    <w:rsid w:val="000F5E3A"/>
    <w:rsid w:val="00100463"/>
    <w:rsid w:val="0010527F"/>
    <w:rsid w:val="0011055F"/>
    <w:rsid w:val="00111299"/>
    <w:rsid w:val="001118B9"/>
    <w:rsid w:val="0011266D"/>
    <w:rsid w:val="001226CE"/>
    <w:rsid w:val="001317F4"/>
    <w:rsid w:val="00131FE5"/>
    <w:rsid w:val="00133E19"/>
    <w:rsid w:val="001377E2"/>
    <w:rsid w:val="00137F3F"/>
    <w:rsid w:val="00143F49"/>
    <w:rsid w:val="00151CC1"/>
    <w:rsid w:val="00152352"/>
    <w:rsid w:val="00161E0F"/>
    <w:rsid w:val="00163515"/>
    <w:rsid w:val="0016447B"/>
    <w:rsid w:val="001647B8"/>
    <w:rsid w:val="00164EE3"/>
    <w:rsid w:val="00170D8E"/>
    <w:rsid w:val="001718CF"/>
    <w:rsid w:val="00173BF1"/>
    <w:rsid w:val="00177935"/>
    <w:rsid w:val="00184255"/>
    <w:rsid w:val="00184F3C"/>
    <w:rsid w:val="0018621A"/>
    <w:rsid w:val="00187C04"/>
    <w:rsid w:val="00190708"/>
    <w:rsid w:val="00192AE0"/>
    <w:rsid w:val="00195074"/>
    <w:rsid w:val="001A7936"/>
    <w:rsid w:val="001B200B"/>
    <w:rsid w:val="001B409D"/>
    <w:rsid w:val="001B6479"/>
    <w:rsid w:val="001B6801"/>
    <w:rsid w:val="001B70F6"/>
    <w:rsid w:val="001C30F3"/>
    <w:rsid w:val="001C3DE2"/>
    <w:rsid w:val="001E0C27"/>
    <w:rsid w:val="001E6865"/>
    <w:rsid w:val="001E7804"/>
    <w:rsid w:val="001F0600"/>
    <w:rsid w:val="001F28EE"/>
    <w:rsid w:val="001F3CD4"/>
    <w:rsid w:val="001F57A7"/>
    <w:rsid w:val="001F7E84"/>
    <w:rsid w:val="0020204B"/>
    <w:rsid w:val="00202926"/>
    <w:rsid w:val="00203FED"/>
    <w:rsid w:val="00230127"/>
    <w:rsid w:val="0023143A"/>
    <w:rsid w:val="00232A9B"/>
    <w:rsid w:val="002350A6"/>
    <w:rsid w:val="00241676"/>
    <w:rsid w:val="00241CD8"/>
    <w:rsid w:val="00242460"/>
    <w:rsid w:val="00244BAD"/>
    <w:rsid w:val="00244D1C"/>
    <w:rsid w:val="002452ED"/>
    <w:rsid w:val="00252CF4"/>
    <w:rsid w:val="00253229"/>
    <w:rsid w:val="0025547F"/>
    <w:rsid w:val="002571E9"/>
    <w:rsid w:val="0025745D"/>
    <w:rsid w:val="00257A83"/>
    <w:rsid w:val="002636B4"/>
    <w:rsid w:val="00264DA5"/>
    <w:rsid w:val="002771F7"/>
    <w:rsid w:val="00277888"/>
    <w:rsid w:val="00280A50"/>
    <w:rsid w:val="00282854"/>
    <w:rsid w:val="00283DB3"/>
    <w:rsid w:val="00285E5F"/>
    <w:rsid w:val="00297DE4"/>
    <w:rsid w:val="002A1120"/>
    <w:rsid w:val="002A115A"/>
    <w:rsid w:val="002B55C7"/>
    <w:rsid w:val="002C0E11"/>
    <w:rsid w:val="002C0FCD"/>
    <w:rsid w:val="002C2205"/>
    <w:rsid w:val="002C47C6"/>
    <w:rsid w:val="002C77AD"/>
    <w:rsid w:val="002D0FBE"/>
    <w:rsid w:val="002D58CF"/>
    <w:rsid w:val="002E00C6"/>
    <w:rsid w:val="002E04C5"/>
    <w:rsid w:val="002E490F"/>
    <w:rsid w:val="002F0A72"/>
    <w:rsid w:val="002F30E9"/>
    <w:rsid w:val="002F3EDF"/>
    <w:rsid w:val="00300749"/>
    <w:rsid w:val="0030133B"/>
    <w:rsid w:val="00302AFD"/>
    <w:rsid w:val="003037C0"/>
    <w:rsid w:val="00303F5F"/>
    <w:rsid w:val="0030411A"/>
    <w:rsid w:val="003049A7"/>
    <w:rsid w:val="0031143F"/>
    <w:rsid w:val="003115A8"/>
    <w:rsid w:val="003232C5"/>
    <w:rsid w:val="003234B7"/>
    <w:rsid w:val="00326F08"/>
    <w:rsid w:val="003313E5"/>
    <w:rsid w:val="0033258E"/>
    <w:rsid w:val="0033366D"/>
    <w:rsid w:val="003364F2"/>
    <w:rsid w:val="00336882"/>
    <w:rsid w:val="00343122"/>
    <w:rsid w:val="0035258A"/>
    <w:rsid w:val="00352E69"/>
    <w:rsid w:val="00356926"/>
    <w:rsid w:val="0036771F"/>
    <w:rsid w:val="0038163C"/>
    <w:rsid w:val="003A2697"/>
    <w:rsid w:val="003A65E5"/>
    <w:rsid w:val="003C142E"/>
    <w:rsid w:val="003C4176"/>
    <w:rsid w:val="003C4B19"/>
    <w:rsid w:val="003E488B"/>
    <w:rsid w:val="003E7A49"/>
    <w:rsid w:val="003F1CD1"/>
    <w:rsid w:val="003F4E81"/>
    <w:rsid w:val="003F790B"/>
    <w:rsid w:val="00415C42"/>
    <w:rsid w:val="00416DA3"/>
    <w:rsid w:val="00417707"/>
    <w:rsid w:val="004273EE"/>
    <w:rsid w:val="00451619"/>
    <w:rsid w:val="004518E8"/>
    <w:rsid w:val="00452B42"/>
    <w:rsid w:val="00455697"/>
    <w:rsid w:val="00455912"/>
    <w:rsid w:val="00456752"/>
    <w:rsid w:val="004632B3"/>
    <w:rsid w:val="0046657C"/>
    <w:rsid w:val="004678D9"/>
    <w:rsid w:val="00473B7F"/>
    <w:rsid w:val="004741C5"/>
    <w:rsid w:val="0047604F"/>
    <w:rsid w:val="00480DB5"/>
    <w:rsid w:val="0048570C"/>
    <w:rsid w:val="00490756"/>
    <w:rsid w:val="0049374A"/>
    <w:rsid w:val="00493813"/>
    <w:rsid w:val="00495303"/>
    <w:rsid w:val="00495DF3"/>
    <w:rsid w:val="0049655C"/>
    <w:rsid w:val="004A1252"/>
    <w:rsid w:val="004A1518"/>
    <w:rsid w:val="004B14D2"/>
    <w:rsid w:val="004B1C9B"/>
    <w:rsid w:val="004B26E5"/>
    <w:rsid w:val="004B4607"/>
    <w:rsid w:val="004C3BD2"/>
    <w:rsid w:val="004C6B91"/>
    <w:rsid w:val="004D4039"/>
    <w:rsid w:val="004E2651"/>
    <w:rsid w:val="004E4313"/>
    <w:rsid w:val="004E73EF"/>
    <w:rsid w:val="004F605E"/>
    <w:rsid w:val="004F6A66"/>
    <w:rsid w:val="004F6F52"/>
    <w:rsid w:val="004F782F"/>
    <w:rsid w:val="004F7CDE"/>
    <w:rsid w:val="00501E6B"/>
    <w:rsid w:val="0050509A"/>
    <w:rsid w:val="005059FC"/>
    <w:rsid w:val="00507A38"/>
    <w:rsid w:val="005105BE"/>
    <w:rsid w:val="0051582C"/>
    <w:rsid w:val="005173D4"/>
    <w:rsid w:val="00524A6A"/>
    <w:rsid w:val="00526133"/>
    <w:rsid w:val="00530EC3"/>
    <w:rsid w:val="00531178"/>
    <w:rsid w:val="00532125"/>
    <w:rsid w:val="00537441"/>
    <w:rsid w:val="00543054"/>
    <w:rsid w:val="00546513"/>
    <w:rsid w:val="0055164E"/>
    <w:rsid w:val="00551CAD"/>
    <w:rsid w:val="00552212"/>
    <w:rsid w:val="00552B7E"/>
    <w:rsid w:val="00552D23"/>
    <w:rsid w:val="0055579F"/>
    <w:rsid w:val="005608CC"/>
    <w:rsid w:val="00560F97"/>
    <w:rsid w:val="00562BE3"/>
    <w:rsid w:val="00563591"/>
    <w:rsid w:val="00564D28"/>
    <w:rsid w:val="00565A81"/>
    <w:rsid w:val="00572E39"/>
    <w:rsid w:val="00574911"/>
    <w:rsid w:val="00575E54"/>
    <w:rsid w:val="00580EF1"/>
    <w:rsid w:val="005866EF"/>
    <w:rsid w:val="00591DD8"/>
    <w:rsid w:val="00592BE1"/>
    <w:rsid w:val="005947F0"/>
    <w:rsid w:val="005A6F3C"/>
    <w:rsid w:val="005B4EE7"/>
    <w:rsid w:val="005B5CCA"/>
    <w:rsid w:val="005B73C0"/>
    <w:rsid w:val="005C10F9"/>
    <w:rsid w:val="005C25E3"/>
    <w:rsid w:val="005C4F73"/>
    <w:rsid w:val="005D014C"/>
    <w:rsid w:val="005D19E1"/>
    <w:rsid w:val="005D60B1"/>
    <w:rsid w:val="005D66C8"/>
    <w:rsid w:val="005D7FD3"/>
    <w:rsid w:val="005E0708"/>
    <w:rsid w:val="005F2B20"/>
    <w:rsid w:val="005F3B46"/>
    <w:rsid w:val="005F6D9A"/>
    <w:rsid w:val="005F7AC5"/>
    <w:rsid w:val="006064FB"/>
    <w:rsid w:val="00616370"/>
    <w:rsid w:val="00616B48"/>
    <w:rsid w:val="00616C74"/>
    <w:rsid w:val="00621280"/>
    <w:rsid w:val="006265A2"/>
    <w:rsid w:val="006270F8"/>
    <w:rsid w:val="00627C24"/>
    <w:rsid w:val="006336F0"/>
    <w:rsid w:val="006347A1"/>
    <w:rsid w:val="00635848"/>
    <w:rsid w:val="00640ADB"/>
    <w:rsid w:val="006420A8"/>
    <w:rsid w:val="00642632"/>
    <w:rsid w:val="006500AF"/>
    <w:rsid w:val="006536BC"/>
    <w:rsid w:val="00654339"/>
    <w:rsid w:val="00654EF0"/>
    <w:rsid w:val="00661251"/>
    <w:rsid w:val="00662A0E"/>
    <w:rsid w:val="00663559"/>
    <w:rsid w:val="0066520E"/>
    <w:rsid w:val="00667154"/>
    <w:rsid w:val="00673189"/>
    <w:rsid w:val="00673F33"/>
    <w:rsid w:val="00675BF1"/>
    <w:rsid w:val="006803EC"/>
    <w:rsid w:val="006872C2"/>
    <w:rsid w:val="00687B94"/>
    <w:rsid w:val="00687B99"/>
    <w:rsid w:val="006902CA"/>
    <w:rsid w:val="00696CD4"/>
    <w:rsid w:val="006A6834"/>
    <w:rsid w:val="006A6C5D"/>
    <w:rsid w:val="006B13FE"/>
    <w:rsid w:val="006B38B2"/>
    <w:rsid w:val="006B59A4"/>
    <w:rsid w:val="006C088A"/>
    <w:rsid w:val="006C2190"/>
    <w:rsid w:val="006C2750"/>
    <w:rsid w:val="006C6E5F"/>
    <w:rsid w:val="006D3E7A"/>
    <w:rsid w:val="006D4FA2"/>
    <w:rsid w:val="006D55DF"/>
    <w:rsid w:val="006D626D"/>
    <w:rsid w:val="006D71CF"/>
    <w:rsid w:val="006E64AA"/>
    <w:rsid w:val="006E7790"/>
    <w:rsid w:val="006E7CCC"/>
    <w:rsid w:val="006F4536"/>
    <w:rsid w:val="006F6215"/>
    <w:rsid w:val="006F7EE4"/>
    <w:rsid w:val="0070392D"/>
    <w:rsid w:val="00703C8E"/>
    <w:rsid w:val="00705010"/>
    <w:rsid w:val="00705902"/>
    <w:rsid w:val="007165CF"/>
    <w:rsid w:val="00717EAA"/>
    <w:rsid w:val="00721354"/>
    <w:rsid w:val="00731395"/>
    <w:rsid w:val="00736FD0"/>
    <w:rsid w:val="00741505"/>
    <w:rsid w:val="00760452"/>
    <w:rsid w:val="00760C79"/>
    <w:rsid w:val="00761AC5"/>
    <w:rsid w:val="00762840"/>
    <w:rsid w:val="00765945"/>
    <w:rsid w:val="00766F10"/>
    <w:rsid w:val="007752F2"/>
    <w:rsid w:val="00791CF1"/>
    <w:rsid w:val="007925D4"/>
    <w:rsid w:val="007A401C"/>
    <w:rsid w:val="007A48A8"/>
    <w:rsid w:val="007A5E86"/>
    <w:rsid w:val="007A65D1"/>
    <w:rsid w:val="007A6ED6"/>
    <w:rsid w:val="007A7982"/>
    <w:rsid w:val="007C3BF7"/>
    <w:rsid w:val="007C4700"/>
    <w:rsid w:val="007C7DEC"/>
    <w:rsid w:val="007D2E00"/>
    <w:rsid w:val="007D3564"/>
    <w:rsid w:val="007F04EA"/>
    <w:rsid w:val="007F123A"/>
    <w:rsid w:val="007F40CE"/>
    <w:rsid w:val="00806681"/>
    <w:rsid w:val="008132B1"/>
    <w:rsid w:val="00830536"/>
    <w:rsid w:val="00833086"/>
    <w:rsid w:val="008358FC"/>
    <w:rsid w:val="0084189D"/>
    <w:rsid w:val="00842262"/>
    <w:rsid w:val="0084318F"/>
    <w:rsid w:val="00843335"/>
    <w:rsid w:val="0084468A"/>
    <w:rsid w:val="00844885"/>
    <w:rsid w:val="00845A04"/>
    <w:rsid w:val="00867543"/>
    <w:rsid w:val="00873AE2"/>
    <w:rsid w:val="00876FD3"/>
    <w:rsid w:val="00880F51"/>
    <w:rsid w:val="00884BD5"/>
    <w:rsid w:val="008917FF"/>
    <w:rsid w:val="00892FCB"/>
    <w:rsid w:val="008934FA"/>
    <w:rsid w:val="0089672C"/>
    <w:rsid w:val="00896E9C"/>
    <w:rsid w:val="008A29D0"/>
    <w:rsid w:val="008A2CAB"/>
    <w:rsid w:val="008A5CA8"/>
    <w:rsid w:val="008A78EB"/>
    <w:rsid w:val="008B02E4"/>
    <w:rsid w:val="008B28E2"/>
    <w:rsid w:val="008C05D5"/>
    <w:rsid w:val="008C26B1"/>
    <w:rsid w:val="008C63F4"/>
    <w:rsid w:val="008C6D43"/>
    <w:rsid w:val="008C739E"/>
    <w:rsid w:val="008D4176"/>
    <w:rsid w:val="008D5BCE"/>
    <w:rsid w:val="008E2668"/>
    <w:rsid w:val="008E7FCB"/>
    <w:rsid w:val="008F1A80"/>
    <w:rsid w:val="008F440C"/>
    <w:rsid w:val="008F4CD7"/>
    <w:rsid w:val="00900267"/>
    <w:rsid w:val="009026C5"/>
    <w:rsid w:val="00906F17"/>
    <w:rsid w:val="00907360"/>
    <w:rsid w:val="00907434"/>
    <w:rsid w:val="00920335"/>
    <w:rsid w:val="0092343C"/>
    <w:rsid w:val="009308A0"/>
    <w:rsid w:val="0093768A"/>
    <w:rsid w:val="009406BB"/>
    <w:rsid w:val="00941C25"/>
    <w:rsid w:val="00954589"/>
    <w:rsid w:val="00954B83"/>
    <w:rsid w:val="00955266"/>
    <w:rsid w:val="0095630F"/>
    <w:rsid w:val="00956357"/>
    <w:rsid w:val="00957089"/>
    <w:rsid w:val="00960B39"/>
    <w:rsid w:val="0096107A"/>
    <w:rsid w:val="0096654A"/>
    <w:rsid w:val="00983B13"/>
    <w:rsid w:val="00987E9A"/>
    <w:rsid w:val="0099316D"/>
    <w:rsid w:val="009A27AD"/>
    <w:rsid w:val="009A4FB2"/>
    <w:rsid w:val="009A6E70"/>
    <w:rsid w:val="009B17C0"/>
    <w:rsid w:val="009B556C"/>
    <w:rsid w:val="009B7A0D"/>
    <w:rsid w:val="009B7B6F"/>
    <w:rsid w:val="009C11EF"/>
    <w:rsid w:val="009C149C"/>
    <w:rsid w:val="009C3434"/>
    <w:rsid w:val="009C6682"/>
    <w:rsid w:val="009C6D6C"/>
    <w:rsid w:val="009D2A4C"/>
    <w:rsid w:val="009D455C"/>
    <w:rsid w:val="009D529F"/>
    <w:rsid w:val="009D74E1"/>
    <w:rsid w:val="009E2D82"/>
    <w:rsid w:val="009E3F16"/>
    <w:rsid w:val="009E51D2"/>
    <w:rsid w:val="00A00988"/>
    <w:rsid w:val="00A01C4F"/>
    <w:rsid w:val="00A0306D"/>
    <w:rsid w:val="00A1748D"/>
    <w:rsid w:val="00A201F5"/>
    <w:rsid w:val="00A234B6"/>
    <w:rsid w:val="00A249C8"/>
    <w:rsid w:val="00A26BEC"/>
    <w:rsid w:val="00A31F02"/>
    <w:rsid w:val="00A32209"/>
    <w:rsid w:val="00A3528C"/>
    <w:rsid w:val="00A36C0D"/>
    <w:rsid w:val="00A41FBC"/>
    <w:rsid w:val="00A43FD7"/>
    <w:rsid w:val="00A4482D"/>
    <w:rsid w:val="00A4742C"/>
    <w:rsid w:val="00A5014C"/>
    <w:rsid w:val="00A55163"/>
    <w:rsid w:val="00A55FBF"/>
    <w:rsid w:val="00A6093C"/>
    <w:rsid w:val="00A661A6"/>
    <w:rsid w:val="00A702E8"/>
    <w:rsid w:val="00A740FE"/>
    <w:rsid w:val="00A76433"/>
    <w:rsid w:val="00A830E6"/>
    <w:rsid w:val="00A96856"/>
    <w:rsid w:val="00AB15E4"/>
    <w:rsid w:val="00AB37A1"/>
    <w:rsid w:val="00AC0E43"/>
    <w:rsid w:val="00AC46E0"/>
    <w:rsid w:val="00AC4F26"/>
    <w:rsid w:val="00AC6615"/>
    <w:rsid w:val="00AD0DCD"/>
    <w:rsid w:val="00AD1D82"/>
    <w:rsid w:val="00AE1250"/>
    <w:rsid w:val="00AE1701"/>
    <w:rsid w:val="00AE3FDD"/>
    <w:rsid w:val="00AE4865"/>
    <w:rsid w:val="00AE751C"/>
    <w:rsid w:val="00AE7CC0"/>
    <w:rsid w:val="00AF12D7"/>
    <w:rsid w:val="00AF1FA8"/>
    <w:rsid w:val="00AF2CF3"/>
    <w:rsid w:val="00AF3E42"/>
    <w:rsid w:val="00AF6B5B"/>
    <w:rsid w:val="00AF7217"/>
    <w:rsid w:val="00B053E9"/>
    <w:rsid w:val="00B065FD"/>
    <w:rsid w:val="00B07DC5"/>
    <w:rsid w:val="00B102FD"/>
    <w:rsid w:val="00B1385F"/>
    <w:rsid w:val="00B14FBD"/>
    <w:rsid w:val="00B15F84"/>
    <w:rsid w:val="00B21239"/>
    <w:rsid w:val="00B22138"/>
    <w:rsid w:val="00B2561A"/>
    <w:rsid w:val="00B25646"/>
    <w:rsid w:val="00B257D2"/>
    <w:rsid w:val="00B30CDE"/>
    <w:rsid w:val="00B332F8"/>
    <w:rsid w:val="00B34A24"/>
    <w:rsid w:val="00B36B4F"/>
    <w:rsid w:val="00B3733C"/>
    <w:rsid w:val="00B42FA9"/>
    <w:rsid w:val="00B438CD"/>
    <w:rsid w:val="00B450F6"/>
    <w:rsid w:val="00B5432B"/>
    <w:rsid w:val="00B54C1A"/>
    <w:rsid w:val="00B55E13"/>
    <w:rsid w:val="00B56236"/>
    <w:rsid w:val="00B606F2"/>
    <w:rsid w:val="00B62636"/>
    <w:rsid w:val="00B64123"/>
    <w:rsid w:val="00B6456F"/>
    <w:rsid w:val="00B66F76"/>
    <w:rsid w:val="00B71376"/>
    <w:rsid w:val="00B71756"/>
    <w:rsid w:val="00B7232D"/>
    <w:rsid w:val="00B74505"/>
    <w:rsid w:val="00B74677"/>
    <w:rsid w:val="00B7629D"/>
    <w:rsid w:val="00B81FB7"/>
    <w:rsid w:val="00B832A5"/>
    <w:rsid w:val="00B84382"/>
    <w:rsid w:val="00B874D4"/>
    <w:rsid w:val="00B87A22"/>
    <w:rsid w:val="00B90130"/>
    <w:rsid w:val="00BA1B39"/>
    <w:rsid w:val="00BA3A2C"/>
    <w:rsid w:val="00BA559E"/>
    <w:rsid w:val="00BB21B7"/>
    <w:rsid w:val="00BB40AD"/>
    <w:rsid w:val="00BC4FF0"/>
    <w:rsid w:val="00BC6AD3"/>
    <w:rsid w:val="00BD5AE1"/>
    <w:rsid w:val="00BD66A5"/>
    <w:rsid w:val="00BD7C9A"/>
    <w:rsid w:val="00BD7E0B"/>
    <w:rsid w:val="00BE5270"/>
    <w:rsid w:val="00BE5885"/>
    <w:rsid w:val="00BE59F5"/>
    <w:rsid w:val="00BF6B50"/>
    <w:rsid w:val="00C01DCF"/>
    <w:rsid w:val="00C04BDB"/>
    <w:rsid w:val="00C04FA3"/>
    <w:rsid w:val="00C05D6C"/>
    <w:rsid w:val="00C13A84"/>
    <w:rsid w:val="00C235FC"/>
    <w:rsid w:val="00C23C3F"/>
    <w:rsid w:val="00C23D6C"/>
    <w:rsid w:val="00C241D6"/>
    <w:rsid w:val="00C26E61"/>
    <w:rsid w:val="00C32B94"/>
    <w:rsid w:val="00C3615C"/>
    <w:rsid w:val="00C400BB"/>
    <w:rsid w:val="00C4361D"/>
    <w:rsid w:val="00C453C6"/>
    <w:rsid w:val="00C52234"/>
    <w:rsid w:val="00C52892"/>
    <w:rsid w:val="00C55C86"/>
    <w:rsid w:val="00C5783F"/>
    <w:rsid w:val="00C62940"/>
    <w:rsid w:val="00C64DA7"/>
    <w:rsid w:val="00C66784"/>
    <w:rsid w:val="00C735C0"/>
    <w:rsid w:val="00C94637"/>
    <w:rsid w:val="00CA0E38"/>
    <w:rsid w:val="00CA2426"/>
    <w:rsid w:val="00CA3CDB"/>
    <w:rsid w:val="00CA5B63"/>
    <w:rsid w:val="00CB1447"/>
    <w:rsid w:val="00CB47C1"/>
    <w:rsid w:val="00CD386D"/>
    <w:rsid w:val="00CD3D4B"/>
    <w:rsid w:val="00CE0748"/>
    <w:rsid w:val="00CE0C62"/>
    <w:rsid w:val="00CE3FAD"/>
    <w:rsid w:val="00CE3FDD"/>
    <w:rsid w:val="00CF6649"/>
    <w:rsid w:val="00D00651"/>
    <w:rsid w:val="00D06072"/>
    <w:rsid w:val="00D126B4"/>
    <w:rsid w:val="00D157B9"/>
    <w:rsid w:val="00D26B5E"/>
    <w:rsid w:val="00D337F6"/>
    <w:rsid w:val="00D345C3"/>
    <w:rsid w:val="00D34B69"/>
    <w:rsid w:val="00D35ED5"/>
    <w:rsid w:val="00D363A3"/>
    <w:rsid w:val="00D36E2C"/>
    <w:rsid w:val="00D37523"/>
    <w:rsid w:val="00D514C7"/>
    <w:rsid w:val="00D5198D"/>
    <w:rsid w:val="00D5555C"/>
    <w:rsid w:val="00D5781E"/>
    <w:rsid w:val="00D61736"/>
    <w:rsid w:val="00D64B05"/>
    <w:rsid w:val="00D70E23"/>
    <w:rsid w:val="00D71EB1"/>
    <w:rsid w:val="00D8137D"/>
    <w:rsid w:val="00D833E3"/>
    <w:rsid w:val="00D83585"/>
    <w:rsid w:val="00D957AE"/>
    <w:rsid w:val="00D96705"/>
    <w:rsid w:val="00D96E9C"/>
    <w:rsid w:val="00DA1B56"/>
    <w:rsid w:val="00DA48F4"/>
    <w:rsid w:val="00DB0DBE"/>
    <w:rsid w:val="00DC264D"/>
    <w:rsid w:val="00DC44A4"/>
    <w:rsid w:val="00DC4563"/>
    <w:rsid w:val="00DC589F"/>
    <w:rsid w:val="00DD5DF5"/>
    <w:rsid w:val="00DD653E"/>
    <w:rsid w:val="00DE2FA5"/>
    <w:rsid w:val="00DF4A81"/>
    <w:rsid w:val="00DF4B7E"/>
    <w:rsid w:val="00DF643B"/>
    <w:rsid w:val="00E01056"/>
    <w:rsid w:val="00E129CD"/>
    <w:rsid w:val="00E138F8"/>
    <w:rsid w:val="00E16773"/>
    <w:rsid w:val="00E178E7"/>
    <w:rsid w:val="00E17AD8"/>
    <w:rsid w:val="00E2224D"/>
    <w:rsid w:val="00E234E3"/>
    <w:rsid w:val="00E25044"/>
    <w:rsid w:val="00E25509"/>
    <w:rsid w:val="00E36081"/>
    <w:rsid w:val="00E4094C"/>
    <w:rsid w:val="00E45C7D"/>
    <w:rsid w:val="00E46DD0"/>
    <w:rsid w:val="00E622EE"/>
    <w:rsid w:val="00E6551E"/>
    <w:rsid w:val="00E70DC2"/>
    <w:rsid w:val="00E740AA"/>
    <w:rsid w:val="00E7431C"/>
    <w:rsid w:val="00E75CE9"/>
    <w:rsid w:val="00E8029C"/>
    <w:rsid w:val="00E821E3"/>
    <w:rsid w:val="00E873AF"/>
    <w:rsid w:val="00E907A9"/>
    <w:rsid w:val="00E920B3"/>
    <w:rsid w:val="00E9297D"/>
    <w:rsid w:val="00EA1534"/>
    <w:rsid w:val="00EA3B6A"/>
    <w:rsid w:val="00EC084C"/>
    <w:rsid w:val="00EC2A00"/>
    <w:rsid w:val="00EC6BD4"/>
    <w:rsid w:val="00ED42D7"/>
    <w:rsid w:val="00ED43D2"/>
    <w:rsid w:val="00ED5ED9"/>
    <w:rsid w:val="00EE3B53"/>
    <w:rsid w:val="00EE48D0"/>
    <w:rsid w:val="00EE6F89"/>
    <w:rsid w:val="00EE7A59"/>
    <w:rsid w:val="00EF3AC9"/>
    <w:rsid w:val="00EF631E"/>
    <w:rsid w:val="00EF73DD"/>
    <w:rsid w:val="00F13DC1"/>
    <w:rsid w:val="00F15BC3"/>
    <w:rsid w:val="00F20527"/>
    <w:rsid w:val="00F23A26"/>
    <w:rsid w:val="00F2429A"/>
    <w:rsid w:val="00F24C9C"/>
    <w:rsid w:val="00F26C8B"/>
    <w:rsid w:val="00F31008"/>
    <w:rsid w:val="00F313BE"/>
    <w:rsid w:val="00F32110"/>
    <w:rsid w:val="00F372BA"/>
    <w:rsid w:val="00F37AAE"/>
    <w:rsid w:val="00F4560B"/>
    <w:rsid w:val="00F45EB0"/>
    <w:rsid w:val="00F52B9E"/>
    <w:rsid w:val="00F632F0"/>
    <w:rsid w:val="00F64CD4"/>
    <w:rsid w:val="00F66B2C"/>
    <w:rsid w:val="00F7332F"/>
    <w:rsid w:val="00F7450C"/>
    <w:rsid w:val="00F81E5D"/>
    <w:rsid w:val="00F83E0D"/>
    <w:rsid w:val="00F86A5D"/>
    <w:rsid w:val="00F94B1D"/>
    <w:rsid w:val="00FA0DFD"/>
    <w:rsid w:val="00FA53ED"/>
    <w:rsid w:val="00FA7FCA"/>
    <w:rsid w:val="00FB4ECE"/>
    <w:rsid w:val="00FC31E2"/>
    <w:rsid w:val="00FC4681"/>
    <w:rsid w:val="00FC583F"/>
    <w:rsid w:val="00FD32E9"/>
    <w:rsid w:val="00FE08D6"/>
    <w:rsid w:val="00FE19AA"/>
    <w:rsid w:val="00FF3C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2892"/>
    <w:pPr>
      <w:suppressAutoHyphens/>
    </w:pPr>
    <w:rPr>
      <w:sz w:val="24"/>
      <w:szCs w:val="24"/>
      <w:lang w:eastAsia="ar-SA"/>
    </w:rPr>
  </w:style>
  <w:style w:type="paragraph" w:styleId="Nadpis1">
    <w:name w:val="heading 1"/>
    <w:basedOn w:val="Normln"/>
    <w:next w:val="Normln"/>
    <w:qFormat/>
    <w:rsid w:val="008E2668"/>
    <w:pPr>
      <w:keepNext/>
      <w:widowControl w:val="0"/>
      <w:autoSpaceDE w:val="0"/>
      <w:jc w:val="center"/>
      <w:outlineLvl w:val="0"/>
    </w:pPr>
    <w:rPr>
      <w:rFonts w:ascii="Courier" w:hAnsi="Courier"/>
      <w:b/>
      <w:bCs/>
      <w:sz w:val="16"/>
      <w:szCs w:val="16"/>
    </w:rPr>
  </w:style>
  <w:style w:type="paragraph" w:styleId="Nadpis2">
    <w:name w:val="heading 2"/>
    <w:basedOn w:val="Normln"/>
    <w:next w:val="Normln"/>
    <w:qFormat/>
    <w:rsid w:val="008E2668"/>
    <w:pPr>
      <w:keepNext/>
      <w:widowControl w:val="0"/>
      <w:autoSpaceDE w:val="0"/>
      <w:jc w:val="center"/>
      <w:outlineLvl w:val="1"/>
    </w:pPr>
    <w:rPr>
      <w:rFonts w:ascii="Courier" w:hAnsi="Courier"/>
      <w:b/>
      <w:bCs/>
      <w:sz w:val="21"/>
      <w:szCs w:val="21"/>
    </w:rPr>
  </w:style>
  <w:style w:type="paragraph" w:styleId="Nadpis3">
    <w:name w:val="heading 3"/>
    <w:basedOn w:val="Normln"/>
    <w:next w:val="Normln"/>
    <w:qFormat/>
    <w:rsid w:val="008E2668"/>
    <w:pPr>
      <w:keepNext/>
      <w:widowControl w:val="0"/>
      <w:autoSpaceDE w:val="0"/>
      <w:jc w:val="center"/>
      <w:outlineLvl w:val="2"/>
    </w:pPr>
    <w:rPr>
      <w:rFonts w:ascii="Courier" w:hAnsi="Courier"/>
      <w:b/>
      <w:bCs/>
      <w:sz w:val="22"/>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8E2668"/>
    <w:pPr>
      <w:keepNext/>
      <w:spacing w:before="240" w:after="120"/>
    </w:pPr>
    <w:rPr>
      <w:rFonts w:ascii="Arial" w:eastAsia="Lucida Sans Unicode" w:hAnsi="Arial" w:cs="Tahoma"/>
      <w:sz w:val="28"/>
      <w:szCs w:val="28"/>
    </w:rPr>
  </w:style>
  <w:style w:type="paragraph" w:styleId="Zkladntext">
    <w:name w:val="Body Text"/>
    <w:basedOn w:val="Normln"/>
    <w:semiHidden/>
    <w:rsid w:val="008E2668"/>
    <w:pPr>
      <w:spacing w:after="120"/>
    </w:pPr>
  </w:style>
  <w:style w:type="paragraph" w:styleId="Seznam">
    <w:name w:val="List"/>
    <w:basedOn w:val="Zkladntext"/>
    <w:semiHidden/>
    <w:rsid w:val="008E2668"/>
    <w:rPr>
      <w:rFonts w:cs="Tahoma"/>
    </w:rPr>
  </w:style>
  <w:style w:type="paragraph" w:customStyle="1" w:styleId="Popisek">
    <w:name w:val="Popisek"/>
    <w:basedOn w:val="Normln"/>
    <w:rsid w:val="008E2668"/>
    <w:pPr>
      <w:suppressLineNumbers/>
      <w:spacing w:before="120" w:after="120"/>
    </w:pPr>
    <w:rPr>
      <w:rFonts w:cs="Tahoma"/>
      <w:i/>
      <w:iCs/>
    </w:rPr>
  </w:style>
  <w:style w:type="paragraph" w:customStyle="1" w:styleId="Rejstk">
    <w:name w:val="Rejstřík"/>
    <w:basedOn w:val="Normln"/>
    <w:rsid w:val="008E2668"/>
    <w:pPr>
      <w:suppressLineNumbers/>
    </w:pPr>
    <w:rPr>
      <w:rFonts w:cs="Tahoma"/>
    </w:rPr>
  </w:style>
  <w:style w:type="paragraph" w:styleId="Textpoznpodarou">
    <w:name w:val="footnote text"/>
    <w:basedOn w:val="Normln"/>
    <w:semiHidden/>
    <w:rsid w:val="008E2668"/>
    <w:rPr>
      <w:sz w:val="20"/>
      <w:szCs w:val="20"/>
    </w:rPr>
  </w:style>
  <w:style w:type="character" w:styleId="Znakapoznpodarou">
    <w:name w:val="footnote reference"/>
    <w:basedOn w:val="Standardnpsmoodstavce"/>
    <w:semiHidden/>
    <w:rsid w:val="008E2668"/>
    <w:rPr>
      <w:vertAlign w:val="superscript"/>
    </w:rPr>
  </w:style>
  <w:style w:type="character" w:styleId="Odkaznakoment">
    <w:name w:val="annotation reference"/>
    <w:basedOn w:val="Standardnpsmoodstavce"/>
    <w:semiHidden/>
    <w:rsid w:val="008E2668"/>
    <w:rPr>
      <w:sz w:val="16"/>
      <w:szCs w:val="16"/>
    </w:rPr>
  </w:style>
  <w:style w:type="paragraph" w:styleId="Textkomente">
    <w:name w:val="annotation text"/>
    <w:basedOn w:val="Normln"/>
    <w:semiHidden/>
    <w:rsid w:val="008E2668"/>
    <w:rPr>
      <w:sz w:val="20"/>
      <w:szCs w:val="20"/>
    </w:rPr>
  </w:style>
  <w:style w:type="paragraph" w:styleId="Zkladntext2">
    <w:name w:val="Body Text 2"/>
    <w:basedOn w:val="Normln"/>
    <w:semiHidden/>
    <w:rsid w:val="008E2668"/>
    <w:pPr>
      <w:widowControl w:val="0"/>
      <w:autoSpaceDE w:val="0"/>
      <w:jc w:val="both"/>
    </w:pPr>
    <w:rPr>
      <w:rFonts w:ascii="Courier" w:hAnsi="Courier"/>
      <w:sz w:val="16"/>
      <w:szCs w:val="16"/>
    </w:rPr>
  </w:style>
  <w:style w:type="character" w:styleId="Zvraznn">
    <w:name w:val="Emphasis"/>
    <w:basedOn w:val="Standardnpsmoodstavce"/>
    <w:qFormat/>
    <w:rsid w:val="008E2668"/>
    <w:rPr>
      <w:iCs/>
    </w:rPr>
  </w:style>
  <w:style w:type="character" w:customStyle="1" w:styleId="novlut">
    <w:name w:val="nové žlutá"/>
    <w:basedOn w:val="Standardnpsmoodstavce"/>
    <w:rsid w:val="008E2668"/>
    <w:rPr>
      <w:rFonts w:ascii="Courier" w:hAnsi="Courier" w:cs="Courier"/>
      <w:sz w:val="16"/>
      <w:szCs w:val="16"/>
    </w:rPr>
  </w:style>
  <w:style w:type="paragraph" w:styleId="Zkladntext3">
    <w:name w:val="Body Text 3"/>
    <w:basedOn w:val="Normln"/>
    <w:semiHidden/>
    <w:rsid w:val="008E2668"/>
    <w:pPr>
      <w:widowControl w:val="0"/>
      <w:autoSpaceDE w:val="0"/>
    </w:pPr>
    <w:rPr>
      <w:rFonts w:ascii="Courier" w:hAnsi="Courier"/>
      <w:color w:val="0000FF"/>
      <w:sz w:val="16"/>
      <w:szCs w:val="16"/>
    </w:rPr>
  </w:style>
  <w:style w:type="paragraph" w:styleId="Zkladntextodsazen">
    <w:name w:val="Body Text Indent"/>
    <w:basedOn w:val="Normln"/>
    <w:semiHidden/>
    <w:rsid w:val="008E2668"/>
    <w:pPr>
      <w:widowControl w:val="0"/>
      <w:autoSpaceDE w:val="0"/>
      <w:ind w:firstLine="720"/>
      <w:jc w:val="both"/>
    </w:pPr>
    <w:rPr>
      <w:rFonts w:ascii="Courier" w:hAnsi="Courier"/>
      <w:color w:val="FF0000"/>
      <w:sz w:val="16"/>
      <w:szCs w:val="16"/>
    </w:rPr>
  </w:style>
  <w:style w:type="paragraph" w:styleId="Zkladntextodsazen2">
    <w:name w:val="Body Text Indent 2"/>
    <w:basedOn w:val="Normln"/>
    <w:semiHidden/>
    <w:rsid w:val="008E2668"/>
    <w:pPr>
      <w:widowControl w:val="0"/>
      <w:autoSpaceDE w:val="0"/>
      <w:ind w:firstLine="720"/>
      <w:jc w:val="both"/>
    </w:pPr>
    <w:rPr>
      <w:rFonts w:ascii="Courier" w:hAnsi="Courier"/>
      <w:color w:val="3366FF"/>
      <w:sz w:val="16"/>
      <w:szCs w:val="16"/>
    </w:rPr>
  </w:style>
  <w:style w:type="paragraph" w:styleId="Zkladntextodsazen3">
    <w:name w:val="Body Text Indent 3"/>
    <w:basedOn w:val="Normln"/>
    <w:semiHidden/>
    <w:rsid w:val="008E2668"/>
    <w:pPr>
      <w:widowControl w:val="0"/>
      <w:autoSpaceDE w:val="0"/>
      <w:ind w:firstLine="720"/>
      <w:jc w:val="both"/>
    </w:pPr>
    <w:rPr>
      <w:rFonts w:ascii="Courier" w:hAnsi="Courier"/>
      <w:color w:val="FF0000"/>
      <w:sz w:val="18"/>
      <w:szCs w:val="16"/>
    </w:rPr>
  </w:style>
  <w:style w:type="paragraph" w:styleId="Zpat">
    <w:name w:val="footer"/>
    <w:basedOn w:val="Normln"/>
    <w:semiHidden/>
    <w:rsid w:val="008E2668"/>
    <w:pPr>
      <w:tabs>
        <w:tab w:val="center" w:pos="4536"/>
        <w:tab w:val="right" w:pos="9072"/>
      </w:tabs>
    </w:pPr>
  </w:style>
  <w:style w:type="character" w:styleId="slostrnky">
    <w:name w:val="page number"/>
    <w:basedOn w:val="Standardnpsmoodstavce"/>
    <w:semiHidden/>
    <w:rsid w:val="008E2668"/>
  </w:style>
  <w:style w:type="paragraph" w:styleId="Zhlav">
    <w:name w:val="header"/>
    <w:basedOn w:val="Normln"/>
    <w:semiHidden/>
    <w:rsid w:val="008E2668"/>
    <w:pPr>
      <w:tabs>
        <w:tab w:val="center" w:pos="4536"/>
        <w:tab w:val="right" w:pos="9072"/>
      </w:tabs>
    </w:pPr>
  </w:style>
  <w:style w:type="character" w:styleId="Hypertextovodkaz">
    <w:name w:val="Hyperlink"/>
    <w:basedOn w:val="Standardnpsmoodstavce"/>
    <w:semiHidden/>
    <w:rsid w:val="008E2668"/>
    <w:rPr>
      <w:color w:val="0000FF"/>
      <w:u w:val="single"/>
    </w:rPr>
  </w:style>
  <w:style w:type="paragraph" w:styleId="Nzev">
    <w:name w:val="Title"/>
    <w:basedOn w:val="Normln"/>
    <w:qFormat/>
    <w:rsid w:val="008E2668"/>
    <w:pPr>
      <w:widowControl w:val="0"/>
      <w:autoSpaceDE w:val="0"/>
      <w:jc w:val="center"/>
    </w:pPr>
    <w:rPr>
      <w:b/>
      <w:bCs/>
      <w:sz w:val="22"/>
      <w:szCs w:val="18"/>
    </w:rPr>
  </w:style>
  <w:style w:type="paragraph" w:styleId="Podtitul">
    <w:name w:val="Subtitle"/>
    <w:basedOn w:val="Normln"/>
    <w:qFormat/>
    <w:rsid w:val="008E2668"/>
    <w:pPr>
      <w:widowControl w:val="0"/>
      <w:autoSpaceDE w:val="0"/>
      <w:jc w:val="center"/>
    </w:pPr>
    <w:rPr>
      <w:b/>
      <w:bCs/>
      <w:caps/>
      <w:szCs w:val="18"/>
    </w:rPr>
  </w:style>
  <w:style w:type="paragraph" w:styleId="Odstavecseseznamem">
    <w:name w:val="List Paragraph"/>
    <w:basedOn w:val="Normln"/>
    <w:uiPriority w:val="34"/>
    <w:qFormat/>
    <w:rsid w:val="006500AF"/>
    <w:pPr>
      <w:ind w:left="720"/>
      <w:contextualSpacing/>
    </w:pPr>
  </w:style>
</w:styles>
</file>

<file path=word/webSettings.xml><?xml version="1.0" encoding="utf-8"?>
<w:webSettings xmlns:r="http://schemas.openxmlformats.org/officeDocument/2006/relationships" xmlns:w="http://schemas.openxmlformats.org/wordprocessingml/2006/main">
  <w:divs>
    <w:div w:id="2024627705">
      <w:bodyDiv w:val="1"/>
      <w:marLeft w:val="0"/>
      <w:marRight w:val="0"/>
      <w:marTop w:val="0"/>
      <w:marBottom w:val="0"/>
      <w:divBdr>
        <w:top w:val="none" w:sz="0" w:space="0" w:color="auto"/>
        <w:left w:val="none" w:sz="0" w:space="0" w:color="auto"/>
        <w:bottom w:val="none" w:sz="0" w:space="0" w:color="auto"/>
        <w:right w:val="none" w:sz="0" w:space="0" w:color="auto"/>
      </w:divBdr>
      <w:divsChild>
        <w:div w:id="1558395962">
          <w:marLeft w:val="0"/>
          <w:marRight w:val="0"/>
          <w:marTop w:val="0"/>
          <w:marBottom w:val="0"/>
          <w:divBdr>
            <w:top w:val="none" w:sz="0" w:space="0" w:color="auto"/>
            <w:left w:val="none" w:sz="0" w:space="0" w:color="auto"/>
            <w:bottom w:val="none" w:sz="0" w:space="0" w:color="auto"/>
            <w:right w:val="none" w:sz="0" w:space="0" w:color="auto"/>
          </w:divBdr>
        </w:div>
        <w:div w:id="576742892">
          <w:marLeft w:val="0"/>
          <w:marRight w:val="0"/>
          <w:marTop w:val="0"/>
          <w:marBottom w:val="0"/>
          <w:divBdr>
            <w:top w:val="none" w:sz="0" w:space="0" w:color="auto"/>
            <w:left w:val="none" w:sz="0" w:space="0" w:color="auto"/>
            <w:bottom w:val="none" w:sz="0" w:space="0" w:color="auto"/>
            <w:right w:val="none" w:sz="0" w:space="0" w:color="auto"/>
          </w:divBdr>
        </w:div>
        <w:div w:id="1180703323">
          <w:marLeft w:val="0"/>
          <w:marRight w:val="0"/>
          <w:marTop w:val="0"/>
          <w:marBottom w:val="0"/>
          <w:divBdr>
            <w:top w:val="none" w:sz="0" w:space="0" w:color="auto"/>
            <w:left w:val="none" w:sz="0" w:space="0" w:color="auto"/>
            <w:bottom w:val="none" w:sz="0" w:space="0" w:color="auto"/>
            <w:right w:val="none" w:sz="0" w:space="0" w:color="auto"/>
          </w:divBdr>
        </w:div>
        <w:div w:id="301468570">
          <w:marLeft w:val="0"/>
          <w:marRight w:val="0"/>
          <w:marTop w:val="0"/>
          <w:marBottom w:val="0"/>
          <w:divBdr>
            <w:top w:val="none" w:sz="0" w:space="0" w:color="auto"/>
            <w:left w:val="none" w:sz="0" w:space="0" w:color="auto"/>
            <w:bottom w:val="none" w:sz="0" w:space="0" w:color="auto"/>
            <w:right w:val="none" w:sz="0" w:space="0" w:color="auto"/>
          </w:divBdr>
        </w:div>
        <w:div w:id="287392429">
          <w:marLeft w:val="0"/>
          <w:marRight w:val="0"/>
          <w:marTop w:val="0"/>
          <w:marBottom w:val="0"/>
          <w:divBdr>
            <w:top w:val="none" w:sz="0" w:space="0" w:color="auto"/>
            <w:left w:val="none" w:sz="0" w:space="0" w:color="auto"/>
            <w:bottom w:val="none" w:sz="0" w:space="0" w:color="auto"/>
            <w:right w:val="none" w:sz="0" w:space="0" w:color="auto"/>
          </w:divBdr>
        </w:div>
        <w:div w:id="83114387">
          <w:marLeft w:val="0"/>
          <w:marRight w:val="0"/>
          <w:marTop w:val="0"/>
          <w:marBottom w:val="0"/>
          <w:divBdr>
            <w:top w:val="none" w:sz="0" w:space="0" w:color="auto"/>
            <w:left w:val="none" w:sz="0" w:space="0" w:color="auto"/>
            <w:bottom w:val="none" w:sz="0" w:space="0" w:color="auto"/>
            <w:right w:val="none" w:sz="0" w:space="0" w:color="auto"/>
          </w:divBdr>
        </w:div>
        <w:div w:id="1608805353">
          <w:marLeft w:val="0"/>
          <w:marRight w:val="0"/>
          <w:marTop w:val="0"/>
          <w:marBottom w:val="0"/>
          <w:divBdr>
            <w:top w:val="none" w:sz="0" w:space="0" w:color="auto"/>
            <w:left w:val="none" w:sz="0" w:space="0" w:color="auto"/>
            <w:bottom w:val="none" w:sz="0" w:space="0" w:color="auto"/>
            <w:right w:val="none" w:sz="0" w:space="0" w:color="auto"/>
          </w:divBdr>
        </w:div>
        <w:div w:id="1777408033">
          <w:marLeft w:val="0"/>
          <w:marRight w:val="0"/>
          <w:marTop w:val="0"/>
          <w:marBottom w:val="0"/>
          <w:divBdr>
            <w:top w:val="none" w:sz="0" w:space="0" w:color="auto"/>
            <w:left w:val="none" w:sz="0" w:space="0" w:color="auto"/>
            <w:bottom w:val="none" w:sz="0" w:space="0" w:color="auto"/>
            <w:right w:val="none" w:sz="0" w:space="0" w:color="auto"/>
          </w:divBdr>
        </w:div>
        <w:div w:id="113783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9</Pages>
  <Words>5533</Words>
  <Characters>32650</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Stav k 29</vt:lpstr>
    </vt:vector>
  </TitlesOfParts>
  <Company>ČESKÝ TELECOM, a.s.</Company>
  <LinksUpToDate>false</LinksUpToDate>
  <CharactersWithSpaces>38107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Stav k 29</dc:title>
  <dc:creator>KOLAR Martin</dc:creator>
  <cp:lastModifiedBy>Táta</cp:lastModifiedBy>
  <cp:revision>47</cp:revision>
  <cp:lastPrinted>2007-02-21T10:19:00Z</cp:lastPrinted>
  <dcterms:created xsi:type="dcterms:W3CDTF">2015-03-16T17:37:00Z</dcterms:created>
  <dcterms:modified xsi:type="dcterms:W3CDTF">2015-04-20T08:21:00Z</dcterms:modified>
</cp:coreProperties>
</file>